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AA4E90">
      <w:pPr>
        <w:shd w:val="clear" w:color="auto" w:fill="FFFFFF"/>
        <w:spacing w:before="160" w:after="300" w:line="240" w:lineRule="auto"/>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sz w:val="24"/>
          <w:szCs w:val="24"/>
        </w:rPr>
      </w:pPr>
    </w:p>
    <w:p w:rsidR="00AA4E90" w:rsidRDefault="00AA4E90" w:rsidP="005569DC">
      <w:pPr>
        <w:shd w:val="clear" w:color="auto" w:fill="FFFFFF"/>
        <w:spacing w:before="160" w:after="300" w:line="240" w:lineRule="auto"/>
        <w:jc w:val="center"/>
        <w:rPr>
          <w:rFonts w:ascii="Times New Roman" w:hAnsi="Times New Roman" w:cs="Times New Roman"/>
          <w:sz w:val="24"/>
          <w:szCs w:val="24"/>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AA4E90">
      <w:pPr>
        <w:pStyle w:val="NormalWeb"/>
        <w:shd w:val="clear" w:color="auto" w:fill="FFFFFF"/>
        <w:spacing w:before="96" w:beforeAutospacing="0" w:after="180" w:afterAutospacing="0" w:line="480" w:lineRule="auto"/>
        <w:jc w:val="center"/>
        <w:rPr>
          <w:color w:val="000000" w:themeColor="text1"/>
        </w:rPr>
      </w:pPr>
      <w:r>
        <w:rPr>
          <w:color w:val="000000" w:themeColor="text1"/>
        </w:rPr>
        <w:t>Theories and Research in Lifespan Psychology</w:t>
      </w:r>
    </w:p>
    <w:p w:rsidR="00AA4E90" w:rsidRPr="00B14AFD" w:rsidRDefault="00AA4E90" w:rsidP="00AA4E90">
      <w:pPr>
        <w:pStyle w:val="NormalWeb"/>
        <w:shd w:val="clear" w:color="auto" w:fill="FFFFFF"/>
        <w:spacing w:before="96" w:beforeAutospacing="0" w:after="180" w:afterAutospacing="0" w:line="480" w:lineRule="auto"/>
        <w:jc w:val="center"/>
        <w:rPr>
          <w:color w:val="000000" w:themeColor="text1"/>
        </w:rPr>
      </w:pPr>
      <w:proofErr w:type="spellStart"/>
      <w:r w:rsidRPr="00B14AFD">
        <w:rPr>
          <w:color w:val="000000" w:themeColor="text1"/>
        </w:rPr>
        <w:t>Northcentral</w:t>
      </w:r>
      <w:proofErr w:type="spellEnd"/>
      <w:r w:rsidRPr="00B14AFD">
        <w:rPr>
          <w:color w:val="000000" w:themeColor="text1"/>
        </w:rPr>
        <w:t xml:space="preserve"> University</w:t>
      </w:r>
    </w:p>
    <w:p w:rsidR="00AA4E90" w:rsidRPr="00B14AFD" w:rsidRDefault="00AA4E90" w:rsidP="00AA4E90">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PSY5104-8</w:t>
      </w:r>
    </w:p>
    <w:p w:rsidR="00AA4E90" w:rsidRPr="00B14AFD" w:rsidRDefault="00AA4E90" w:rsidP="00AA4E90">
      <w:pPr>
        <w:spacing w:line="480" w:lineRule="auto"/>
        <w:jc w:val="center"/>
        <w:rPr>
          <w:rFonts w:ascii="Times New Roman" w:hAnsi="Times New Roman" w:cs="Times New Roman"/>
          <w:color w:val="000000" w:themeColor="text1"/>
          <w:sz w:val="24"/>
          <w:szCs w:val="24"/>
        </w:rPr>
      </w:pPr>
      <w:r w:rsidRPr="00B14AFD">
        <w:rPr>
          <w:rFonts w:ascii="Times New Roman" w:hAnsi="Times New Roman" w:cs="Times New Roman"/>
          <w:color w:val="000000" w:themeColor="text1"/>
          <w:sz w:val="24"/>
          <w:szCs w:val="24"/>
        </w:rPr>
        <w:t>Lacey Eskola</w:t>
      </w:r>
    </w:p>
    <w:p w:rsidR="00AA4E90" w:rsidRPr="00B14AFD" w:rsidRDefault="00AA4E90" w:rsidP="00AA4E90">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5/8/2016</w:t>
      </w:r>
    </w:p>
    <w:p w:rsidR="00AA4E90" w:rsidRPr="00B14AFD" w:rsidRDefault="00AA4E90" w:rsidP="00AA4E90">
      <w:pPr>
        <w:shd w:val="clear" w:color="auto" w:fill="FFFFFF"/>
        <w:spacing w:before="100" w:beforeAutospacing="1" w:after="240" w:line="480" w:lineRule="auto"/>
        <w:rPr>
          <w:rFonts w:ascii="Times New Roman" w:eastAsia="Times New Roman" w:hAnsi="Times New Roman" w:cs="Times New Roman"/>
          <w:color w:val="000000"/>
          <w:sz w:val="24"/>
          <w:szCs w:val="24"/>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AA4E90" w:rsidRDefault="00AA4E90" w:rsidP="005569DC">
      <w:pPr>
        <w:shd w:val="clear" w:color="auto" w:fill="FFFFFF"/>
        <w:spacing w:before="160" w:after="300" w:line="240" w:lineRule="auto"/>
        <w:jc w:val="center"/>
        <w:rPr>
          <w:rFonts w:ascii="Times New Roman" w:hAnsi="Times New Roman" w:cs="Times New Roman"/>
          <w:b/>
          <w:sz w:val="24"/>
          <w:szCs w:val="24"/>
          <w:u w:val="single"/>
        </w:rPr>
      </w:pPr>
    </w:p>
    <w:p w:rsidR="005569DC" w:rsidRPr="00AA4E90" w:rsidRDefault="005569DC" w:rsidP="005569DC">
      <w:pPr>
        <w:shd w:val="clear" w:color="auto" w:fill="FFFFFF"/>
        <w:spacing w:before="160" w:after="300" w:line="240" w:lineRule="auto"/>
        <w:jc w:val="center"/>
        <w:rPr>
          <w:rFonts w:ascii="Times New Roman" w:hAnsi="Times New Roman" w:cs="Times New Roman"/>
          <w:b/>
          <w:sz w:val="32"/>
          <w:szCs w:val="24"/>
          <w:u w:val="single"/>
        </w:rPr>
      </w:pPr>
      <w:proofErr w:type="spellStart"/>
      <w:r w:rsidRPr="00AA4E90">
        <w:rPr>
          <w:rFonts w:ascii="Times New Roman" w:hAnsi="Times New Roman" w:cs="Times New Roman"/>
          <w:b/>
          <w:sz w:val="32"/>
          <w:szCs w:val="24"/>
          <w:u w:val="single"/>
        </w:rPr>
        <w:lastRenderedPageBreak/>
        <w:t>Socioemotional</w:t>
      </w:r>
      <w:proofErr w:type="spellEnd"/>
      <w:r w:rsidRPr="00AA4E90">
        <w:rPr>
          <w:rFonts w:ascii="Times New Roman" w:hAnsi="Times New Roman" w:cs="Times New Roman"/>
          <w:b/>
          <w:sz w:val="32"/>
          <w:szCs w:val="24"/>
          <w:u w:val="single"/>
        </w:rPr>
        <w:t xml:space="preserve"> Development in Middle and Late Childhood</w:t>
      </w:r>
    </w:p>
    <w:p w:rsidR="005569DC" w:rsidRPr="00CC3572" w:rsidRDefault="005569DC" w:rsidP="00E942A6">
      <w:pPr>
        <w:shd w:val="clear" w:color="auto" w:fill="FFFFFF"/>
        <w:spacing w:before="160" w:after="300" w:line="480" w:lineRule="auto"/>
        <w:ind w:firstLine="720"/>
        <w:rPr>
          <w:rFonts w:ascii="Times New Roman" w:eastAsia="Times New Roman" w:hAnsi="Times New Roman" w:cs="Times New Roman"/>
          <w:sz w:val="24"/>
          <w:szCs w:val="24"/>
        </w:rPr>
      </w:pPr>
      <w:r w:rsidRPr="00CC3572">
        <w:rPr>
          <w:rFonts w:ascii="Times New Roman" w:eastAsia="Times New Roman" w:hAnsi="Times New Roman" w:cs="Times New Roman"/>
          <w:sz w:val="24"/>
          <w:szCs w:val="24"/>
        </w:rPr>
        <w:t xml:space="preserve">I have chosen to write about </w:t>
      </w:r>
      <w:proofErr w:type="spellStart"/>
      <w:r w:rsidRPr="00CC3572">
        <w:rPr>
          <w:rFonts w:ascii="Times New Roman" w:eastAsia="Times New Roman" w:hAnsi="Times New Roman" w:cs="Times New Roman"/>
          <w:sz w:val="24"/>
          <w:szCs w:val="24"/>
        </w:rPr>
        <w:t>socioemotional</w:t>
      </w:r>
      <w:proofErr w:type="spellEnd"/>
      <w:r w:rsidRPr="00CC3572">
        <w:rPr>
          <w:rFonts w:ascii="Times New Roman" w:eastAsia="Times New Roman" w:hAnsi="Times New Roman" w:cs="Times New Roman"/>
          <w:sz w:val="24"/>
          <w:szCs w:val="24"/>
        </w:rPr>
        <w:t xml:space="preserve"> development in middle and late childhood because I would like to learn more about </w:t>
      </w:r>
      <w:proofErr w:type="spellStart"/>
      <w:r w:rsidRPr="00CC3572">
        <w:rPr>
          <w:rFonts w:ascii="Times New Roman" w:eastAsia="Times New Roman" w:hAnsi="Times New Roman" w:cs="Times New Roman"/>
          <w:sz w:val="24"/>
          <w:szCs w:val="24"/>
        </w:rPr>
        <w:t>meotion</w:t>
      </w:r>
      <w:proofErr w:type="spellEnd"/>
      <w:r w:rsidRPr="00CC3572">
        <w:rPr>
          <w:rFonts w:ascii="Times New Roman" w:eastAsia="Times New Roman" w:hAnsi="Times New Roman" w:cs="Times New Roman"/>
          <w:sz w:val="24"/>
          <w:szCs w:val="24"/>
        </w:rPr>
        <w:t xml:space="preserve"> and personality development, families, peers, schools and how they all affect the children between the middle and late childhood years.  I have a child that is 9 with mental illness, and would like to learn more about the studies that have been conducted and findings that have been proven to be helpful or cause the children to have different </w:t>
      </w:r>
      <w:proofErr w:type="spellStart"/>
      <w:r w:rsidRPr="00CC3572">
        <w:rPr>
          <w:rFonts w:ascii="Times New Roman" w:eastAsia="Times New Roman" w:hAnsi="Times New Roman" w:cs="Times New Roman"/>
          <w:sz w:val="24"/>
          <w:szCs w:val="24"/>
        </w:rPr>
        <w:t>socioemotional</w:t>
      </w:r>
      <w:proofErr w:type="spellEnd"/>
      <w:r w:rsidRPr="00CC3572">
        <w:rPr>
          <w:rFonts w:ascii="Times New Roman" w:eastAsia="Times New Roman" w:hAnsi="Times New Roman" w:cs="Times New Roman"/>
          <w:sz w:val="24"/>
          <w:szCs w:val="24"/>
        </w:rPr>
        <w:t xml:space="preserve"> developments.  I am always trying to find ways to assist my son and clients to live a healthier </w:t>
      </w:r>
      <w:proofErr w:type="spellStart"/>
      <w:r w:rsidRPr="00CC3572">
        <w:rPr>
          <w:rFonts w:ascii="Times New Roman" w:eastAsia="Times New Roman" w:hAnsi="Times New Roman" w:cs="Times New Roman"/>
          <w:sz w:val="24"/>
          <w:szCs w:val="24"/>
        </w:rPr>
        <w:t>liftstyle</w:t>
      </w:r>
      <w:proofErr w:type="spellEnd"/>
      <w:r w:rsidRPr="00CC3572">
        <w:rPr>
          <w:rFonts w:ascii="Times New Roman" w:eastAsia="Times New Roman" w:hAnsi="Times New Roman" w:cs="Times New Roman"/>
          <w:sz w:val="24"/>
          <w:szCs w:val="24"/>
        </w:rPr>
        <w:t>.  I work with kiddos in my full time position as a Behavior Analyst, as well my part time position as a Children’s Crisis Counselor for the county.  In both jobs, I work with the youth as well as with their families, service providers, doctors, therapists, teachers, etc. and this information that I feel I could learn from using this as a topic for my signature assignment could be beneficial to my son, many of the people I am serving through work, my education and my future career.  I am excited to learn more about the findings, studies and information that is available about this topic.  I do know that often the way a child is raised and the situations they are put into can affect their personalities, empathy, relationships with peers and family, school</w:t>
      </w:r>
      <w:r w:rsidR="00E942A6" w:rsidRPr="00CC3572">
        <w:rPr>
          <w:rFonts w:ascii="Times New Roman" w:eastAsia="Times New Roman" w:hAnsi="Times New Roman" w:cs="Times New Roman"/>
          <w:sz w:val="24"/>
          <w:szCs w:val="24"/>
        </w:rPr>
        <w:t xml:space="preserve">, emotions, perspectives and mostly every piece of who they are and what life means to them.  Children are our future, and I truly believe that in order to assist </w:t>
      </w:r>
      <w:proofErr w:type="gramStart"/>
      <w:r w:rsidR="00E942A6" w:rsidRPr="00CC3572">
        <w:rPr>
          <w:rFonts w:ascii="Times New Roman" w:eastAsia="Times New Roman" w:hAnsi="Times New Roman" w:cs="Times New Roman"/>
          <w:sz w:val="24"/>
          <w:szCs w:val="24"/>
        </w:rPr>
        <w:t>them</w:t>
      </w:r>
      <w:proofErr w:type="gramEnd"/>
      <w:r w:rsidR="00E942A6" w:rsidRPr="00CC3572">
        <w:rPr>
          <w:rFonts w:ascii="Times New Roman" w:eastAsia="Times New Roman" w:hAnsi="Times New Roman" w:cs="Times New Roman"/>
          <w:sz w:val="24"/>
          <w:szCs w:val="24"/>
        </w:rPr>
        <w:t xml:space="preserve"> with living healthy lifestyles, these studies need to be conducted in order to understand what is helpful and what is not.</w:t>
      </w:r>
    </w:p>
    <w:p w:rsidR="00E942A6" w:rsidRPr="00CC3572" w:rsidRDefault="00E942A6" w:rsidP="00EC2556">
      <w:pPr>
        <w:pStyle w:val="NormalWeb"/>
        <w:shd w:val="clear" w:color="auto" w:fill="FFFFFF"/>
        <w:spacing w:before="96" w:beforeAutospacing="0" w:after="180" w:afterAutospacing="0" w:line="480" w:lineRule="auto"/>
        <w:jc w:val="center"/>
        <w:rPr>
          <w:b/>
        </w:rPr>
      </w:pPr>
    </w:p>
    <w:p w:rsidR="00EC2556" w:rsidRPr="00AA4E90" w:rsidRDefault="00E942A6" w:rsidP="00AA4E90">
      <w:pPr>
        <w:jc w:val="center"/>
        <w:rPr>
          <w:rFonts w:ascii="Times New Roman" w:hAnsi="Times New Roman" w:cs="Times New Roman"/>
          <w:b/>
          <w:sz w:val="40"/>
          <w:szCs w:val="24"/>
          <w:u w:val="single"/>
        </w:rPr>
      </w:pPr>
      <w:r w:rsidRPr="00AA4E90">
        <w:rPr>
          <w:b/>
          <w:sz w:val="36"/>
          <w:u w:val="single"/>
        </w:rPr>
        <w:br w:type="page"/>
      </w:r>
      <w:r w:rsidR="00EC2556" w:rsidRPr="00AA4E90">
        <w:rPr>
          <w:rFonts w:ascii="Times New Roman" w:hAnsi="Times New Roman" w:cs="Times New Roman"/>
          <w:b/>
          <w:sz w:val="40"/>
          <w:szCs w:val="24"/>
          <w:u w:val="single"/>
        </w:rPr>
        <w:lastRenderedPageBreak/>
        <w:t>Annotated Bibliography</w:t>
      </w:r>
    </w:p>
    <w:p w:rsidR="00AA4E90" w:rsidRPr="00AA4E90" w:rsidRDefault="00AA4E90" w:rsidP="00AA4E90">
      <w:pPr>
        <w:jc w:val="center"/>
        <w:rPr>
          <w:rFonts w:ascii="Times New Roman" w:hAnsi="Times New Roman" w:cs="Times New Roman"/>
          <w:b/>
          <w:sz w:val="24"/>
          <w:szCs w:val="24"/>
          <w:u w:val="single"/>
        </w:rPr>
      </w:pPr>
    </w:p>
    <w:p w:rsidR="00CC3572" w:rsidRPr="00CC3572" w:rsidRDefault="00CC3572" w:rsidP="00CC3572">
      <w:pPr>
        <w:shd w:val="clear" w:color="auto" w:fill="FFFFFF"/>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Lacey, R. E., </w:t>
      </w:r>
      <w:proofErr w:type="spellStart"/>
      <w:r>
        <w:rPr>
          <w:rFonts w:ascii="Times New Roman" w:eastAsia="Times New Roman" w:hAnsi="Times New Roman" w:cs="Times New Roman"/>
          <w:b/>
          <w:sz w:val="24"/>
          <w:szCs w:val="24"/>
        </w:rPr>
        <w:t>Kumari</w:t>
      </w:r>
      <w:proofErr w:type="spellEnd"/>
      <w:r>
        <w:rPr>
          <w:rFonts w:ascii="Times New Roman" w:eastAsia="Times New Roman" w:hAnsi="Times New Roman" w:cs="Times New Roman"/>
          <w:b/>
          <w:sz w:val="24"/>
          <w:szCs w:val="24"/>
        </w:rPr>
        <w:t>, M., &amp; Bartley, M. (2014).</w:t>
      </w:r>
      <w:proofErr w:type="gramEnd"/>
      <w:r>
        <w:rPr>
          <w:rFonts w:ascii="Times New Roman" w:eastAsia="Times New Roman" w:hAnsi="Times New Roman" w:cs="Times New Roman"/>
          <w:b/>
          <w:sz w:val="24"/>
          <w:szCs w:val="24"/>
        </w:rPr>
        <w:t xml:space="preserve">  Social isolation in childhood and adult</w:t>
      </w:r>
      <w:r>
        <w:rPr>
          <w:rFonts w:ascii="Times New Roman" w:eastAsia="Times New Roman" w:hAnsi="Times New Roman" w:cs="Times New Roman"/>
          <w:b/>
          <w:sz w:val="24"/>
          <w:szCs w:val="24"/>
        </w:rPr>
        <w:tab/>
        <w:t>inflammation: Evidence from the National Child Development Study.</w:t>
      </w:r>
      <w:r>
        <w:rPr>
          <w:rFonts w:ascii="Times New Roman" w:eastAsia="Times New Roman" w:hAnsi="Times New Roman" w:cs="Times New Roman"/>
          <w:b/>
          <w:sz w:val="24"/>
          <w:szCs w:val="24"/>
        </w:rPr>
        <w:tab/>
      </w:r>
      <w:proofErr w:type="spellStart"/>
      <w:proofErr w:type="gramStart"/>
      <w:r>
        <w:rPr>
          <w:rFonts w:ascii="Times New Roman" w:eastAsia="Times New Roman" w:hAnsi="Times New Roman" w:cs="Times New Roman"/>
          <w:b/>
          <w:sz w:val="24"/>
          <w:szCs w:val="24"/>
        </w:rPr>
        <w:t>Psychoneuroenfoncrinology</w:t>
      </w:r>
      <w:proofErr w:type="spellEnd"/>
      <w:r>
        <w:rPr>
          <w:rFonts w:ascii="Times New Roman" w:eastAsia="Times New Roman" w:hAnsi="Times New Roman" w:cs="Times New Roman"/>
          <w:b/>
          <w:sz w:val="24"/>
          <w:szCs w:val="24"/>
        </w:rPr>
        <w:t>, 5085-94.</w:t>
      </w:r>
      <w:proofErr w:type="gramEnd"/>
      <w:r>
        <w:rPr>
          <w:rFonts w:ascii="Times New Roman" w:eastAsia="Times New Roman" w:hAnsi="Times New Roman" w:cs="Times New Roman"/>
          <w:b/>
          <w:sz w:val="24"/>
          <w:szCs w:val="24"/>
        </w:rPr>
        <w:t xml:space="preserve"> doi:10.1016/j.psyneuen.2014.08.007</w:t>
      </w:r>
    </w:p>
    <w:p w:rsidR="00CC3572" w:rsidRPr="00E942A6" w:rsidRDefault="00CC3572" w:rsidP="00CC3572">
      <w:pPr>
        <w:spacing w:after="0" w:line="336" w:lineRule="atLeast"/>
        <w:ind w:left="720"/>
        <w:textAlignment w:val="baseline"/>
        <w:rPr>
          <w:rFonts w:ascii="Times New Roman" w:eastAsia="Times New Roman" w:hAnsi="Times New Roman" w:cs="Times New Roman"/>
          <w:sz w:val="24"/>
          <w:szCs w:val="24"/>
        </w:rPr>
      </w:pPr>
      <w:r w:rsidRPr="00CC3572">
        <w:rPr>
          <w:rFonts w:ascii="Times New Roman" w:eastAsia="Times New Roman" w:hAnsi="Times New Roman" w:cs="Times New Roman"/>
          <w:sz w:val="24"/>
          <w:szCs w:val="24"/>
        </w:rPr>
        <w:t>This article reviews c</w:t>
      </w:r>
      <w:r w:rsidRPr="00E942A6">
        <w:rPr>
          <w:rFonts w:ascii="Times New Roman" w:eastAsia="Times New Roman" w:hAnsi="Times New Roman" w:cs="Times New Roman"/>
          <w:sz w:val="24"/>
          <w:szCs w:val="24"/>
        </w:rPr>
        <w:t>hild social isolation is associated with raised CRP levels almost 40yrs later</w:t>
      </w:r>
      <w:r w:rsidRPr="00CC3572">
        <w:rPr>
          <w:rFonts w:ascii="Times New Roman" w:eastAsia="Times New Roman" w:hAnsi="Times New Roman" w:cs="Times New Roman"/>
          <w:sz w:val="24"/>
          <w:szCs w:val="24"/>
        </w:rPr>
        <w:t xml:space="preserve"> which is </w:t>
      </w:r>
      <w:r w:rsidRPr="00E942A6">
        <w:rPr>
          <w:rFonts w:ascii="Times New Roman" w:eastAsia="Times New Roman" w:hAnsi="Times New Roman" w:cs="Times New Roman"/>
          <w:sz w:val="24"/>
          <w:szCs w:val="24"/>
        </w:rPr>
        <w:t>partly explained by</w:t>
      </w:r>
      <w:r w:rsidRPr="00CC3572">
        <w:rPr>
          <w:rFonts w:ascii="Times New Roman" w:eastAsia="Times New Roman" w:hAnsi="Times New Roman" w:cs="Times New Roman"/>
          <w:sz w:val="24"/>
          <w:szCs w:val="24"/>
        </w:rPr>
        <w:t xml:space="preserve"> complex life course mechanisms.  </w:t>
      </w:r>
      <w:r w:rsidRPr="00E942A6">
        <w:rPr>
          <w:rFonts w:ascii="Times New Roman" w:eastAsia="Times New Roman" w:hAnsi="Times New Roman" w:cs="Times New Roman"/>
          <w:sz w:val="24"/>
          <w:szCs w:val="24"/>
        </w:rPr>
        <w:t>Social isolation is known to be associated with poorer health amongst adults, including coronary heart disease. It is hypothesized that this association may be mediated by inflammation. There has been little prospective research on the long-term impact of social isolation in</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 xml:space="preserve">childhood </w:t>
      </w:r>
      <w:r w:rsidRPr="00E942A6">
        <w:rPr>
          <w:rFonts w:ascii="Times New Roman" w:eastAsia="Times New Roman" w:hAnsi="Times New Roman" w:cs="Times New Roman"/>
          <w:sz w:val="24"/>
          <w:szCs w:val="24"/>
        </w:rPr>
        <w:t>on adult health or the pathways which might be involved. The aim of this study was to investigate whether social isolation in</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childhood</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is associated with increased adult inflammation and the mechanisms involved across the life course.</w:t>
      </w:r>
      <w:r w:rsidRPr="00CC3572">
        <w:rPr>
          <w:rFonts w:ascii="Times New Roman" w:eastAsia="Times New Roman" w:hAnsi="Times New Roman" w:cs="Times New Roman"/>
          <w:sz w:val="24"/>
          <w:szCs w:val="24"/>
        </w:rPr>
        <w:t xml:space="preserve">  </w:t>
      </w:r>
      <w:r w:rsidRPr="00E942A6">
        <w:rPr>
          <w:rFonts w:ascii="Times New Roman" w:eastAsia="Times New Roman" w:hAnsi="Times New Roman" w:cs="Times New Roman"/>
          <w:sz w:val="24"/>
          <w:szCs w:val="24"/>
        </w:rPr>
        <w:t>This study used multiply-imputed data on 7462 participants of the National Child</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Development</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Study in Great Britain. The association between child social isolation (7–11yrs) and levels of C-reactive protein (CRP) in</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middle</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age (44yrs) was examined. We additionally investigated the role of adult social isolation, psychological distress, health behaviors and socioeconomic factors as potential mediators using path analysis and concurrent measurements made across the life course.</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Socially isolated children had higher levels of C-reactive protein in mid-life (standardized coefficient=0.05,</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i/>
          <w:iCs/>
          <w:sz w:val="24"/>
          <w:szCs w:val="24"/>
          <w:bdr w:val="none" w:sz="0" w:space="0" w:color="auto" w:frame="1"/>
        </w:rPr>
        <w:t>p</w:t>
      </w:r>
      <w:r w:rsidRPr="00E942A6">
        <w:rPr>
          <w:rFonts w:ascii="Times New Roman" w:eastAsia="Times New Roman" w:hAnsi="Times New Roman" w:cs="Times New Roman"/>
          <w:sz w:val="24"/>
          <w:szCs w:val="24"/>
        </w:rPr>
        <w:t>≤0.001). In addition, children who were socially isolated tended to have lower subsequent educational attainment, be in a less advantaged social class in adulthood, were more likely to be psychologically distressed across adulthood and were more likely to be obese and to smoke. All of these factors partially explained the association between</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childhood</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social isolation and CRP. However, this association remained statistically significant after considering all mediators simultaneously.</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Social isolation in</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childhood</w:t>
      </w:r>
      <w:r w:rsidRPr="00CC3572">
        <w:rPr>
          <w:rFonts w:ascii="Times New Roman" w:eastAsia="Times New Roman" w:hAnsi="Times New Roman" w:cs="Times New Roman"/>
          <w:sz w:val="24"/>
          <w:szCs w:val="24"/>
        </w:rPr>
        <w:t> </w:t>
      </w:r>
      <w:r w:rsidRPr="00E942A6">
        <w:rPr>
          <w:rFonts w:ascii="Times New Roman" w:eastAsia="Times New Roman" w:hAnsi="Times New Roman" w:cs="Times New Roman"/>
          <w:sz w:val="24"/>
          <w:szCs w:val="24"/>
        </w:rPr>
        <w:t>is associated with higher levels of C-reactive protein in mid-life. This is explained in part through complex mechanisms acting across the life course. Identification and interventions targeted toward socially isolated children may help reduce long-term adult health risk.</w:t>
      </w:r>
    </w:p>
    <w:p w:rsidR="00CC3572" w:rsidRDefault="00CC3572" w:rsidP="00EC2556">
      <w:pPr>
        <w:shd w:val="clear" w:color="auto" w:fill="FFFFFF"/>
        <w:rPr>
          <w:rFonts w:ascii="Times New Roman" w:eastAsia="Times New Roman" w:hAnsi="Times New Roman" w:cs="Times New Roman"/>
          <w:b/>
          <w:sz w:val="24"/>
          <w:szCs w:val="24"/>
        </w:rPr>
      </w:pPr>
    </w:p>
    <w:p w:rsidR="00EC2556" w:rsidRPr="00CC3572" w:rsidRDefault="00EC2556" w:rsidP="00EC2556">
      <w:pPr>
        <w:shd w:val="clear" w:color="auto" w:fill="FFFFFF"/>
        <w:rPr>
          <w:rFonts w:ascii="Times New Roman" w:eastAsia="Times New Roman" w:hAnsi="Times New Roman" w:cs="Times New Roman"/>
          <w:b/>
          <w:sz w:val="24"/>
          <w:szCs w:val="24"/>
        </w:rPr>
      </w:pPr>
      <w:r w:rsidRPr="00CC3572">
        <w:rPr>
          <w:rFonts w:ascii="Times New Roman" w:eastAsia="Times New Roman" w:hAnsi="Times New Roman" w:cs="Times New Roman"/>
          <w:b/>
          <w:sz w:val="24"/>
          <w:szCs w:val="24"/>
        </w:rPr>
        <w:t xml:space="preserve">Lam, C. B. McHale, S. M., &amp; </w:t>
      </w:r>
      <w:proofErr w:type="spellStart"/>
      <w:r w:rsidRPr="00CC3572">
        <w:rPr>
          <w:rFonts w:ascii="Times New Roman" w:eastAsia="Times New Roman" w:hAnsi="Times New Roman" w:cs="Times New Roman"/>
          <w:b/>
          <w:sz w:val="24"/>
          <w:szCs w:val="24"/>
        </w:rPr>
        <w:t>Crouter</w:t>
      </w:r>
      <w:proofErr w:type="spellEnd"/>
      <w:r w:rsidRPr="00CC3572">
        <w:rPr>
          <w:rFonts w:ascii="Times New Roman" w:eastAsia="Times New Roman" w:hAnsi="Times New Roman" w:cs="Times New Roman"/>
          <w:b/>
          <w:sz w:val="24"/>
          <w:szCs w:val="24"/>
        </w:rPr>
        <w:t>, A. C. (2014</w:t>
      </w:r>
      <w:r w:rsidR="00CC3572">
        <w:rPr>
          <w:rFonts w:ascii="Times New Roman" w:eastAsia="Times New Roman" w:hAnsi="Times New Roman" w:cs="Times New Roman"/>
          <w:b/>
          <w:sz w:val="24"/>
          <w:szCs w:val="24"/>
        </w:rPr>
        <w:t xml:space="preserve">).  Time </w:t>
      </w:r>
      <w:proofErr w:type="gramStart"/>
      <w:r w:rsidR="00CC3572">
        <w:rPr>
          <w:rFonts w:ascii="Times New Roman" w:eastAsia="Times New Roman" w:hAnsi="Times New Roman" w:cs="Times New Roman"/>
          <w:b/>
          <w:sz w:val="24"/>
          <w:szCs w:val="24"/>
        </w:rPr>
        <w:t>With</w:t>
      </w:r>
      <w:proofErr w:type="gramEnd"/>
      <w:r w:rsidR="00CC3572">
        <w:rPr>
          <w:rFonts w:ascii="Times New Roman" w:eastAsia="Times New Roman" w:hAnsi="Times New Roman" w:cs="Times New Roman"/>
          <w:b/>
          <w:sz w:val="24"/>
          <w:szCs w:val="24"/>
        </w:rPr>
        <w:t xml:space="preserve"> Peers From Middle</w:t>
      </w:r>
      <w:r w:rsid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 xml:space="preserve">Childhood to </w:t>
      </w:r>
      <w:r w:rsidR="00CC3572">
        <w:rPr>
          <w:rFonts w:ascii="Times New Roman" w:eastAsia="Times New Roman" w:hAnsi="Times New Roman" w:cs="Times New Roman"/>
          <w:b/>
          <w:sz w:val="24"/>
          <w:szCs w:val="24"/>
        </w:rPr>
        <w:t xml:space="preserve">Late </w:t>
      </w:r>
      <w:r w:rsidRPr="00CC3572">
        <w:rPr>
          <w:rFonts w:ascii="Times New Roman" w:eastAsia="Times New Roman" w:hAnsi="Times New Roman" w:cs="Times New Roman"/>
          <w:b/>
          <w:sz w:val="24"/>
          <w:szCs w:val="24"/>
        </w:rPr>
        <w:t>Adolescence: Deve</w:t>
      </w:r>
      <w:r w:rsidR="00CC3572">
        <w:rPr>
          <w:rFonts w:ascii="Times New Roman" w:eastAsia="Times New Roman" w:hAnsi="Times New Roman" w:cs="Times New Roman"/>
          <w:b/>
          <w:sz w:val="24"/>
          <w:szCs w:val="24"/>
        </w:rPr>
        <w:t>lopmental Course and Adjustment</w:t>
      </w:r>
      <w:r w:rsid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Correlates. Child Development, 85(</w:t>
      </w:r>
      <w:r w:rsidR="00CC3572">
        <w:rPr>
          <w:rFonts w:ascii="Times New Roman" w:eastAsia="Times New Roman" w:hAnsi="Times New Roman" w:cs="Times New Roman"/>
          <w:b/>
          <w:sz w:val="24"/>
          <w:szCs w:val="24"/>
        </w:rPr>
        <w:t>4)</w:t>
      </w:r>
      <w:proofErr w:type="gramStart"/>
      <w:r w:rsidR="00CC3572">
        <w:rPr>
          <w:rFonts w:ascii="Times New Roman" w:eastAsia="Times New Roman" w:hAnsi="Times New Roman" w:cs="Times New Roman"/>
          <w:b/>
          <w:sz w:val="24"/>
          <w:szCs w:val="24"/>
        </w:rPr>
        <w:t>,</w:t>
      </w:r>
      <w:r w:rsidRPr="00CC3572">
        <w:rPr>
          <w:rFonts w:ascii="Times New Roman" w:eastAsia="Times New Roman" w:hAnsi="Times New Roman" w:cs="Times New Roman"/>
          <w:b/>
          <w:sz w:val="24"/>
          <w:szCs w:val="24"/>
        </w:rPr>
        <w:t>1677</w:t>
      </w:r>
      <w:proofErr w:type="gramEnd"/>
      <w:r w:rsidRPr="00CC3572">
        <w:rPr>
          <w:rFonts w:ascii="Times New Roman" w:eastAsia="Times New Roman" w:hAnsi="Times New Roman" w:cs="Times New Roman"/>
          <w:b/>
          <w:sz w:val="24"/>
          <w:szCs w:val="24"/>
        </w:rPr>
        <w:t xml:space="preserve">-1693. </w:t>
      </w:r>
      <w:proofErr w:type="spellStart"/>
      <w:proofErr w:type="gramStart"/>
      <w:r w:rsidRPr="00CC3572">
        <w:rPr>
          <w:rFonts w:ascii="Times New Roman" w:eastAsia="Times New Roman" w:hAnsi="Times New Roman" w:cs="Times New Roman"/>
          <w:b/>
          <w:sz w:val="24"/>
          <w:szCs w:val="24"/>
        </w:rPr>
        <w:t>doi</w:t>
      </w:r>
      <w:proofErr w:type="spellEnd"/>
      <w:proofErr w:type="gramEnd"/>
      <w:r w:rsidRPr="00CC3572">
        <w:rPr>
          <w:rFonts w:ascii="Times New Roman" w:eastAsia="Times New Roman" w:hAnsi="Times New Roman" w:cs="Times New Roman"/>
          <w:b/>
          <w:sz w:val="24"/>
          <w:szCs w:val="24"/>
        </w:rPr>
        <w:t>: 10.1111/cdev.12235</w:t>
      </w:r>
    </w:p>
    <w:p w:rsidR="00EC2556" w:rsidRDefault="00EC2556" w:rsidP="00EC2556">
      <w:pPr>
        <w:shd w:val="clear" w:color="auto" w:fill="FFFFFF"/>
        <w:ind w:left="720"/>
        <w:rPr>
          <w:rFonts w:ascii="Times New Roman" w:eastAsia="Times New Roman" w:hAnsi="Times New Roman" w:cs="Times New Roman"/>
          <w:sz w:val="24"/>
          <w:szCs w:val="24"/>
        </w:rPr>
      </w:pPr>
      <w:r w:rsidRPr="00CC3572">
        <w:rPr>
          <w:rFonts w:ascii="Times New Roman" w:eastAsia="Times New Roman" w:hAnsi="Times New Roman" w:cs="Times New Roman"/>
          <w:sz w:val="24"/>
          <w:szCs w:val="24"/>
        </w:rPr>
        <w:t xml:space="preserve">The purpose of this article is to present the results a study that was completed to examine the developmental course and adjustments of time with peers from ages 8 to 18.  The study was completed by the two oldest siblings from 201 middle-class, working families </w:t>
      </w:r>
      <w:r w:rsidRPr="00CC3572">
        <w:rPr>
          <w:rFonts w:ascii="Times New Roman" w:eastAsia="Times New Roman" w:hAnsi="Times New Roman" w:cs="Times New Roman"/>
          <w:sz w:val="24"/>
          <w:szCs w:val="24"/>
        </w:rPr>
        <w:lastRenderedPageBreak/>
        <w:t xml:space="preserve">provided </w:t>
      </w:r>
      <w:r w:rsidR="005B3876" w:rsidRPr="00CC3572">
        <w:rPr>
          <w:rFonts w:ascii="Times New Roman" w:eastAsia="Times New Roman" w:hAnsi="Times New Roman" w:cs="Times New Roman"/>
          <w:sz w:val="24"/>
          <w:szCs w:val="24"/>
        </w:rPr>
        <w:t>questionnaires</w:t>
      </w:r>
      <w:r w:rsidRPr="00CC3572">
        <w:rPr>
          <w:rFonts w:ascii="Times New Roman" w:eastAsia="Times New Roman" w:hAnsi="Times New Roman" w:cs="Times New Roman"/>
          <w:sz w:val="24"/>
          <w:szCs w:val="24"/>
        </w:rPr>
        <w:t xml:space="preserve"> and phone diary data on 7 different occasions within 8 years.  The studies were used to show when male and female children began increasing with the opposite sex and same sex peers.  This article shows by the study that unsupervised time with the opposite sex peers predicts behaviors and depressive symptoms, whereas supervised time with opposite sex peers predicts better school performance.  The study also shows the social context in understanding peer involvement and the effect it can have on the children’s development.</w:t>
      </w:r>
      <w:r w:rsidR="005B3876" w:rsidRPr="00CC3572">
        <w:rPr>
          <w:rFonts w:ascii="Times New Roman" w:eastAsia="Times New Roman" w:hAnsi="Times New Roman" w:cs="Times New Roman"/>
          <w:sz w:val="24"/>
          <w:szCs w:val="24"/>
        </w:rPr>
        <w:t xml:space="preserve">  Adolescence is a developmental time when children strive to gain independence from their families and begin engaging </w:t>
      </w:r>
      <w:r w:rsidR="00234D46" w:rsidRPr="00CC3572">
        <w:rPr>
          <w:rFonts w:ascii="Times New Roman" w:eastAsia="Times New Roman" w:hAnsi="Times New Roman" w:cs="Times New Roman"/>
          <w:sz w:val="24"/>
          <w:szCs w:val="24"/>
        </w:rPr>
        <w:t>with their peers.  Children</w:t>
      </w:r>
      <w:r w:rsidR="005B3876" w:rsidRPr="00CC3572">
        <w:rPr>
          <w:rFonts w:ascii="Times New Roman" w:eastAsia="Times New Roman" w:hAnsi="Times New Roman" w:cs="Times New Roman"/>
          <w:sz w:val="24"/>
          <w:szCs w:val="24"/>
        </w:rPr>
        <w:t xml:space="preserve"> </w:t>
      </w:r>
      <w:r w:rsidR="00234D46" w:rsidRPr="00CC3572">
        <w:rPr>
          <w:rFonts w:ascii="Times New Roman" w:eastAsia="Times New Roman" w:hAnsi="Times New Roman" w:cs="Times New Roman"/>
          <w:sz w:val="24"/>
          <w:szCs w:val="24"/>
        </w:rPr>
        <w:t>evaluate</w:t>
      </w:r>
      <w:r w:rsidR="005B3876" w:rsidRPr="00CC3572">
        <w:rPr>
          <w:rFonts w:ascii="Times New Roman" w:eastAsia="Times New Roman" w:hAnsi="Times New Roman" w:cs="Times New Roman"/>
          <w:sz w:val="24"/>
          <w:szCs w:val="24"/>
        </w:rPr>
        <w:t xml:space="preserve"> their relationships with the opposite sex</w:t>
      </w:r>
      <w:r w:rsidR="00234D46" w:rsidRPr="00CC3572">
        <w:rPr>
          <w:rFonts w:ascii="Times New Roman" w:eastAsia="Times New Roman" w:hAnsi="Times New Roman" w:cs="Times New Roman"/>
          <w:sz w:val="24"/>
          <w:szCs w:val="24"/>
        </w:rPr>
        <w:t xml:space="preserve"> during this period of their lives</w:t>
      </w:r>
      <w:r w:rsidR="005B3876" w:rsidRPr="00CC3572">
        <w:rPr>
          <w:rFonts w:ascii="Times New Roman" w:eastAsia="Times New Roman" w:hAnsi="Times New Roman" w:cs="Times New Roman"/>
          <w:sz w:val="24"/>
          <w:szCs w:val="24"/>
        </w:rPr>
        <w:t xml:space="preserve">.  In order for families to participate in the study the </w:t>
      </w:r>
      <w:r w:rsidR="00BE66F1" w:rsidRPr="00CC3572">
        <w:rPr>
          <w:rFonts w:ascii="Times New Roman" w:eastAsia="Times New Roman" w:hAnsi="Times New Roman" w:cs="Times New Roman"/>
          <w:sz w:val="24"/>
          <w:szCs w:val="24"/>
        </w:rPr>
        <w:t>school sent home recruitment letters in which the 4</w:t>
      </w:r>
      <w:r w:rsidR="00BE66F1" w:rsidRPr="00CC3572">
        <w:rPr>
          <w:rFonts w:ascii="Times New Roman" w:eastAsia="Times New Roman" w:hAnsi="Times New Roman" w:cs="Times New Roman"/>
          <w:sz w:val="24"/>
          <w:szCs w:val="24"/>
          <w:vertAlign w:val="superscript"/>
        </w:rPr>
        <w:t>th</w:t>
      </w:r>
      <w:r w:rsidR="00BE66F1" w:rsidRPr="00CC3572">
        <w:rPr>
          <w:rFonts w:ascii="Times New Roman" w:eastAsia="Times New Roman" w:hAnsi="Times New Roman" w:cs="Times New Roman"/>
          <w:sz w:val="24"/>
          <w:szCs w:val="24"/>
        </w:rPr>
        <w:t xml:space="preserve"> and 5</w:t>
      </w:r>
      <w:r w:rsidR="00BE66F1" w:rsidRPr="00CC3572">
        <w:rPr>
          <w:rFonts w:ascii="Times New Roman" w:eastAsia="Times New Roman" w:hAnsi="Times New Roman" w:cs="Times New Roman"/>
          <w:sz w:val="24"/>
          <w:szCs w:val="24"/>
          <w:vertAlign w:val="superscript"/>
        </w:rPr>
        <w:t>th</w:t>
      </w:r>
      <w:r w:rsidR="00BE66F1" w:rsidRPr="00CC3572">
        <w:rPr>
          <w:rFonts w:ascii="Times New Roman" w:eastAsia="Times New Roman" w:hAnsi="Times New Roman" w:cs="Times New Roman"/>
          <w:sz w:val="24"/>
          <w:szCs w:val="24"/>
        </w:rPr>
        <w:t xml:space="preserve"> grade students in the Northeastern state, needed to have married parents that were employed, and the two oldest siblings were 1 to 4 years apart in age. 90% of the families that responded and were eligible agreed to participate in the study.  </w:t>
      </w:r>
      <w:r w:rsidR="00015389" w:rsidRPr="00CC3572">
        <w:rPr>
          <w:rFonts w:ascii="Times New Roman" w:eastAsia="Times New Roman" w:hAnsi="Times New Roman" w:cs="Times New Roman"/>
          <w:sz w:val="24"/>
          <w:szCs w:val="24"/>
        </w:rPr>
        <w:t>The study was completed by trained interviewers going into the homes to get the family members reports of psychosocial adjustment and personal characteristics.  The interviewers had nightly interviews for 7 days with the families to recall the sibling’s activities during the day and guided through a list of activities.  The interviewers also probed for the duration and social contexts and activities completed outside of the regular school hours.</w:t>
      </w:r>
    </w:p>
    <w:p w:rsidR="00CC3572" w:rsidRPr="00CC3572" w:rsidRDefault="00CC3572" w:rsidP="00EC2556">
      <w:pPr>
        <w:shd w:val="clear" w:color="auto" w:fill="FFFFFF"/>
        <w:ind w:left="720"/>
        <w:rPr>
          <w:rFonts w:ascii="Times New Roman" w:eastAsia="Times New Roman" w:hAnsi="Times New Roman" w:cs="Times New Roman"/>
          <w:sz w:val="24"/>
          <w:szCs w:val="24"/>
        </w:rPr>
      </w:pPr>
    </w:p>
    <w:p w:rsidR="000A5995" w:rsidRPr="00CC3572" w:rsidRDefault="000A5995" w:rsidP="000A5995">
      <w:pPr>
        <w:shd w:val="clear" w:color="auto" w:fill="FFFFFF"/>
        <w:rPr>
          <w:rFonts w:ascii="Times New Roman" w:eastAsia="Times New Roman" w:hAnsi="Times New Roman" w:cs="Times New Roman"/>
          <w:b/>
          <w:sz w:val="24"/>
          <w:szCs w:val="24"/>
        </w:rPr>
      </w:pPr>
      <w:proofErr w:type="gramStart"/>
      <w:r w:rsidRPr="00CC3572">
        <w:rPr>
          <w:rFonts w:ascii="Times New Roman" w:eastAsia="Times New Roman" w:hAnsi="Times New Roman" w:cs="Times New Roman"/>
          <w:b/>
          <w:sz w:val="24"/>
          <w:szCs w:val="24"/>
        </w:rPr>
        <w:t xml:space="preserve">Mandy, W., </w:t>
      </w:r>
      <w:proofErr w:type="spellStart"/>
      <w:r w:rsidRPr="00CC3572">
        <w:rPr>
          <w:rFonts w:ascii="Times New Roman" w:eastAsia="Times New Roman" w:hAnsi="Times New Roman" w:cs="Times New Roman"/>
          <w:b/>
          <w:sz w:val="24"/>
          <w:szCs w:val="24"/>
        </w:rPr>
        <w:t>Skuse</w:t>
      </w:r>
      <w:proofErr w:type="spellEnd"/>
      <w:r w:rsidRPr="00CC3572">
        <w:rPr>
          <w:rFonts w:ascii="Times New Roman" w:eastAsia="Times New Roman" w:hAnsi="Times New Roman" w:cs="Times New Roman"/>
          <w:b/>
          <w:sz w:val="24"/>
          <w:szCs w:val="24"/>
        </w:rPr>
        <w:t xml:space="preserve">, D., Steer, C., St </w:t>
      </w:r>
      <w:proofErr w:type="spellStart"/>
      <w:r w:rsidRPr="00CC3572">
        <w:rPr>
          <w:rFonts w:ascii="Times New Roman" w:eastAsia="Times New Roman" w:hAnsi="Times New Roman" w:cs="Times New Roman"/>
          <w:b/>
          <w:sz w:val="24"/>
          <w:szCs w:val="24"/>
        </w:rPr>
        <w:t>Pourcain</w:t>
      </w:r>
      <w:proofErr w:type="spellEnd"/>
      <w:r w:rsidRPr="00CC3572">
        <w:rPr>
          <w:rFonts w:ascii="Times New Roman" w:eastAsia="Times New Roman" w:hAnsi="Times New Roman" w:cs="Times New Roman"/>
          <w:b/>
          <w:sz w:val="24"/>
          <w:szCs w:val="24"/>
        </w:rPr>
        <w:t>, B., &amp; Oliver, B. R. (2013</w:t>
      </w:r>
      <w:r w:rsidR="00CC3572">
        <w:rPr>
          <w:rFonts w:ascii="Times New Roman" w:eastAsia="Times New Roman" w:hAnsi="Times New Roman" w:cs="Times New Roman"/>
          <w:b/>
          <w:sz w:val="24"/>
          <w:szCs w:val="24"/>
        </w:rPr>
        <w:t>).</w:t>
      </w:r>
      <w:proofErr w:type="gramEnd"/>
      <w:r w:rsidR="00CC3572">
        <w:rPr>
          <w:rFonts w:ascii="Times New Roman" w:eastAsia="Times New Roman" w:hAnsi="Times New Roman" w:cs="Times New Roman"/>
          <w:b/>
          <w:sz w:val="24"/>
          <w:szCs w:val="24"/>
        </w:rPr>
        <w:t xml:space="preserve"> New research</w:t>
      </w:r>
      <w:r w:rsidR="00CC3572">
        <w:rPr>
          <w:rFonts w:ascii="Times New Roman" w:eastAsia="Times New Roman" w:hAnsi="Times New Roman" w:cs="Times New Roman"/>
          <w:b/>
          <w:sz w:val="24"/>
          <w:szCs w:val="24"/>
        </w:rPr>
        <w:tab/>
      </w:r>
      <w:proofErr w:type="spellStart"/>
      <w:r w:rsidR="00CC3572">
        <w:rPr>
          <w:rFonts w:ascii="Times New Roman" w:eastAsia="Times New Roman" w:hAnsi="Times New Roman" w:cs="Times New Roman"/>
          <w:b/>
          <w:sz w:val="24"/>
          <w:szCs w:val="24"/>
        </w:rPr>
        <w:t>Oppositionality</w:t>
      </w:r>
      <w:proofErr w:type="spellEnd"/>
      <w:r w:rsidR="00CC3572">
        <w:rPr>
          <w:rFonts w:ascii="Times New Roman" w:eastAsia="Times New Roman" w:hAnsi="Times New Roman" w:cs="Times New Roman"/>
          <w:b/>
          <w:sz w:val="24"/>
          <w:szCs w:val="24"/>
        </w:rPr>
        <w:t xml:space="preserve"> </w:t>
      </w:r>
      <w:r w:rsidRPr="00CC3572">
        <w:rPr>
          <w:rFonts w:ascii="Times New Roman" w:eastAsia="Times New Roman" w:hAnsi="Times New Roman" w:cs="Times New Roman"/>
          <w:b/>
          <w:sz w:val="24"/>
          <w:szCs w:val="24"/>
        </w:rPr>
        <w:t xml:space="preserve">and </w:t>
      </w:r>
      <w:proofErr w:type="spellStart"/>
      <w:r w:rsidRPr="00CC3572">
        <w:rPr>
          <w:rFonts w:ascii="Times New Roman" w:eastAsia="Times New Roman" w:hAnsi="Times New Roman" w:cs="Times New Roman"/>
          <w:b/>
          <w:sz w:val="24"/>
          <w:szCs w:val="24"/>
        </w:rPr>
        <w:t>Socioemotional</w:t>
      </w:r>
      <w:proofErr w:type="spellEnd"/>
      <w:r w:rsidRPr="00CC3572">
        <w:rPr>
          <w:rFonts w:ascii="Times New Roman" w:eastAsia="Times New Roman" w:hAnsi="Times New Roman" w:cs="Times New Roman"/>
          <w:b/>
          <w:sz w:val="24"/>
          <w:szCs w:val="24"/>
        </w:rPr>
        <w:t xml:space="preserve"> Competence: Interacting Risk Factors </w:t>
      </w:r>
      <w:r w:rsidR="00CC3572">
        <w:rPr>
          <w:rFonts w:ascii="Times New Roman" w:eastAsia="Times New Roman" w:hAnsi="Times New Roman" w:cs="Times New Roman"/>
          <w:b/>
          <w:sz w:val="24"/>
          <w:szCs w:val="24"/>
        </w:rPr>
        <w:t>in the</w:t>
      </w:r>
      <w:r w:rsid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Development of Childhood</w:t>
      </w:r>
      <w:r w:rsidRPr="00CC3572">
        <w:rPr>
          <w:rFonts w:ascii="Times New Roman" w:eastAsia="Times New Roman" w:hAnsi="Times New Roman" w:cs="Times New Roman"/>
          <w:b/>
          <w:sz w:val="24"/>
          <w:szCs w:val="24"/>
        </w:rPr>
        <w:tab/>
        <w:t xml:space="preserve">Conduct Disorder Symptoms.  </w:t>
      </w:r>
      <w:proofErr w:type="gramStart"/>
      <w:r w:rsidRPr="00CC3572">
        <w:rPr>
          <w:rFonts w:ascii="Times New Roman" w:eastAsia="Times New Roman" w:hAnsi="Times New Roman" w:cs="Times New Roman"/>
          <w:b/>
          <w:sz w:val="24"/>
          <w:szCs w:val="24"/>
        </w:rPr>
        <w:t>Journal of the America</w:t>
      </w:r>
      <w:r w:rsidR="00CC3572">
        <w:rPr>
          <w:rFonts w:ascii="Times New Roman" w:eastAsia="Times New Roman" w:hAnsi="Times New Roman" w:cs="Times New Roman"/>
          <w:b/>
          <w:sz w:val="24"/>
          <w:szCs w:val="24"/>
        </w:rPr>
        <w:t>n</w:t>
      </w:r>
      <w:r w:rsidR="00CC3572">
        <w:rPr>
          <w:rFonts w:ascii="Times New Roman" w:eastAsia="Times New Roman" w:hAnsi="Times New Roman" w:cs="Times New Roman"/>
          <w:b/>
          <w:sz w:val="24"/>
          <w:szCs w:val="24"/>
        </w:rPr>
        <w:tab/>
        <w:t xml:space="preserve">Academy of Child &amp; Adolescent </w:t>
      </w:r>
      <w:r w:rsidRPr="00CC3572">
        <w:rPr>
          <w:rFonts w:ascii="Times New Roman" w:eastAsia="Times New Roman" w:hAnsi="Times New Roman" w:cs="Times New Roman"/>
          <w:b/>
          <w:sz w:val="24"/>
          <w:szCs w:val="24"/>
        </w:rPr>
        <w:t>Psychiatry, 52718-727.</w:t>
      </w:r>
      <w:proofErr w:type="gramEnd"/>
      <w:r w:rsidRPr="00CC3572">
        <w:rPr>
          <w:rFonts w:ascii="Times New Roman" w:eastAsia="Times New Roman" w:hAnsi="Times New Roman" w:cs="Times New Roman"/>
          <w:b/>
          <w:sz w:val="24"/>
          <w:szCs w:val="24"/>
        </w:rPr>
        <w:t xml:space="preserve"> </w:t>
      </w:r>
      <w:proofErr w:type="spellStart"/>
      <w:proofErr w:type="gramStart"/>
      <w:r w:rsidRPr="00CC3572">
        <w:rPr>
          <w:rFonts w:ascii="Times New Roman" w:eastAsia="Times New Roman" w:hAnsi="Times New Roman" w:cs="Times New Roman"/>
          <w:b/>
          <w:sz w:val="24"/>
          <w:szCs w:val="24"/>
        </w:rPr>
        <w:t>doi</w:t>
      </w:r>
      <w:proofErr w:type="spellEnd"/>
      <w:proofErr w:type="gramEnd"/>
      <w:r w:rsidRPr="00CC3572">
        <w:rPr>
          <w:rFonts w:ascii="Times New Roman" w:eastAsia="Times New Roman" w:hAnsi="Times New Roman" w:cs="Times New Roman"/>
          <w:b/>
          <w:sz w:val="24"/>
          <w:szCs w:val="24"/>
        </w:rPr>
        <w:t>:</w:t>
      </w:r>
      <w:r w:rsid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10.1016/j.jaac.2013.04.011</w:t>
      </w:r>
    </w:p>
    <w:p w:rsidR="00C66885" w:rsidRDefault="000A5995" w:rsidP="00E942A6">
      <w:pPr>
        <w:shd w:val="clear" w:color="auto" w:fill="FFFFFF"/>
        <w:ind w:left="720"/>
        <w:rPr>
          <w:rFonts w:ascii="Times New Roman" w:eastAsia="Times New Roman" w:hAnsi="Times New Roman" w:cs="Times New Roman"/>
          <w:sz w:val="24"/>
          <w:szCs w:val="24"/>
        </w:rPr>
      </w:pPr>
      <w:r w:rsidRPr="00CC3572">
        <w:rPr>
          <w:rFonts w:ascii="Times New Roman" w:eastAsia="Times New Roman" w:hAnsi="Times New Roman" w:cs="Times New Roman"/>
          <w:sz w:val="24"/>
          <w:szCs w:val="24"/>
        </w:rPr>
        <w:t xml:space="preserve">This article finds </w:t>
      </w:r>
      <w:r w:rsidR="00C66885" w:rsidRPr="00CC3572">
        <w:rPr>
          <w:rFonts w:ascii="Times New Roman" w:eastAsia="Times New Roman" w:hAnsi="Times New Roman" w:cs="Times New Roman"/>
          <w:sz w:val="24"/>
          <w:szCs w:val="24"/>
        </w:rPr>
        <w:t>o</w:t>
      </w:r>
      <w:r w:rsidRPr="000A5995">
        <w:rPr>
          <w:rFonts w:ascii="Times New Roman" w:eastAsia="Times New Roman" w:hAnsi="Times New Roman" w:cs="Times New Roman"/>
          <w:sz w:val="24"/>
          <w:szCs w:val="24"/>
        </w:rPr>
        <w:t>ppositional behavior in</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childhood</w:t>
      </w:r>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is a probabilistic risk factor for the subsequent</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development</w:t>
      </w:r>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of more serious conduct problems charact</w:t>
      </w:r>
      <w:r w:rsidRPr="00CC3572">
        <w:rPr>
          <w:rFonts w:ascii="Times New Roman" w:eastAsia="Times New Roman" w:hAnsi="Times New Roman" w:cs="Times New Roman"/>
          <w:sz w:val="24"/>
          <w:szCs w:val="24"/>
        </w:rPr>
        <w:t>eristic of conduct disorder</w:t>
      </w:r>
      <w:r w:rsidRPr="000A5995">
        <w:rPr>
          <w:rFonts w:ascii="Times New Roman" w:eastAsia="Times New Roman" w:hAnsi="Times New Roman" w:cs="Times New Roman"/>
          <w:sz w:val="24"/>
          <w:szCs w:val="24"/>
        </w:rPr>
        <w:t>. The capacity to understand the subjective states of others</w:t>
      </w:r>
      <w:r w:rsidRPr="00CC3572">
        <w:rPr>
          <w:rFonts w:ascii="Times New Roman" w:eastAsia="Times New Roman" w:hAnsi="Times New Roman" w:cs="Times New Roman"/>
          <w:sz w:val="24"/>
          <w:szCs w:val="24"/>
        </w:rPr>
        <w:t xml:space="preserve"> </w:t>
      </w:r>
      <w:r w:rsidRPr="000A5995">
        <w:rPr>
          <w:rFonts w:ascii="Times New Roman" w:eastAsia="Times New Roman" w:hAnsi="Times New Roman" w:cs="Times New Roman"/>
          <w:sz w:val="24"/>
          <w:szCs w:val="24"/>
        </w:rPr>
        <w:t>helps regulate antisocial behavior in typical</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development</w:t>
      </w:r>
      <w:r w:rsidRPr="00CC3572">
        <w:rPr>
          <w:rFonts w:ascii="Times New Roman" w:eastAsia="Times New Roman" w:hAnsi="Times New Roman" w:cs="Times New Roman"/>
          <w:sz w:val="24"/>
          <w:szCs w:val="24"/>
        </w:rPr>
        <w:t xml:space="preserve">.  This article </w:t>
      </w:r>
      <w:r w:rsidRPr="000A5995">
        <w:rPr>
          <w:rFonts w:ascii="Times New Roman" w:eastAsia="Times New Roman" w:hAnsi="Times New Roman" w:cs="Times New Roman"/>
          <w:sz w:val="24"/>
          <w:szCs w:val="24"/>
        </w:rPr>
        <w:t>hypothesized that</w:t>
      </w:r>
      <w:r w:rsidRPr="00CC3572">
        <w:rPr>
          <w:rFonts w:ascii="Times New Roman" w:eastAsia="Times New Roman" w:hAnsi="Times New Roman" w:cs="Times New Roman"/>
          <w:sz w:val="24"/>
          <w:szCs w:val="24"/>
        </w:rPr>
        <w:t xml:space="preserve"> </w:t>
      </w:r>
      <w:proofErr w:type="spellStart"/>
      <w:r w:rsidRPr="00CC3572">
        <w:rPr>
          <w:rFonts w:ascii="Times New Roman" w:eastAsia="Times New Roman" w:hAnsi="Times New Roman" w:cs="Times New Roman"/>
          <w:bCs/>
          <w:sz w:val="24"/>
          <w:szCs w:val="24"/>
        </w:rPr>
        <w:t>socioemotional</w:t>
      </w:r>
      <w:proofErr w:type="spellEnd"/>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 xml:space="preserve">competence moderates the developmental relationship between </w:t>
      </w:r>
      <w:proofErr w:type="spellStart"/>
      <w:r w:rsidRPr="000A5995">
        <w:rPr>
          <w:rFonts w:ascii="Times New Roman" w:eastAsia="Times New Roman" w:hAnsi="Times New Roman" w:cs="Times New Roman"/>
          <w:sz w:val="24"/>
          <w:szCs w:val="24"/>
        </w:rPr>
        <w:t>oppositionality</w:t>
      </w:r>
      <w:proofErr w:type="spellEnd"/>
      <w:r w:rsidRPr="000A5995">
        <w:rPr>
          <w:rFonts w:ascii="Times New Roman" w:eastAsia="Times New Roman" w:hAnsi="Times New Roman" w:cs="Times New Roman"/>
          <w:sz w:val="24"/>
          <w:szCs w:val="24"/>
        </w:rPr>
        <w:t xml:space="preserve"> and </w:t>
      </w:r>
      <w:r w:rsidRPr="00CC3572">
        <w:rPr>
          <w:rFonts w:ascii="Times New Roman" w:eastAsia="Times New Roman" w:hAnsi="Times New Roman" w:cs="Times New Roman"/>
          <w:sz w:val="24"/>
          <w:szCs w:val="24"/>
        </w:rPr>
        <w:t xml:space="preserve">conduct disorder </w:t>
      </w:r>
      <w:r w:rsidRPr="000A5995">
        <w:rPr>
          <w:rFonts w:ascii="Times New Roman" w:eastAsia="Times New Roman" w:hAnsi="Times New Roman" w:cs="Times New Roman"/>
          <w:sz w:val="24"/>
          <w:szCs w:val="24"/>
        </w:rPr>
        <w:t>symptoms, such that</w:t>
      </w:r>
      <w:r w:rsidRPr="00CC3572">
        <w:rPr>
          <w:rFonts w:ascii="Times New Roman" w:eastAsia="Times New Roman" w:hAnsi="Times New Roman" w:cs="Times New Roman"/>
          <w:sz w:val="24"/>
          <w:szCs w:val="24"/>
        </w:rPr>
        <w:t xml:space="preserve"> oppositional defiant disorder </w:t>
      </w:r>
      <w:r w:rsidRPr="000A5995">
        <w:rPr>
          <w:rFonts w:ascii="Times New Roman" w:eastAsia="Times New Roman" w:hAnsi="Times New Roman" w:cs="Times New Roman"/>
          <w:sz w:val="24"/>
          <w:szCs w:val="24"/>
        </w:rPr>
        <w:t xml:space="preserve">symptoms pose the greatest risk for subsequent </w:t>
      </w:r>
      <w:r w:rsidRPr="00CC3572">
        <w:rPr>
          <w:rFonts w:ascii="Times New Roman" w:eastAsia="Times New Roman" w:hAnsi="Times New Roman" w:cs="Times New Roman"/>
          <w:sz w:val="24"/>
          <w:szCs w:val="24"/>
        </w:rPr>
        <w:t xml:space="preserve">conduct disorder </w:t>
      </w:r>
      <w:r w:rsidRPr="000A5995">
        <w:rPr>
          <w:rFonts w:ascii="Times New Roman" w:eastAsia="Times New Roman" w:hAnsi="Times New Roman" w:cs="Times New Roman"/>
          <w:sz w:val="24"/>
          <w:szCs w:val="24"/>
        </w:rPr>
        <w:t>symptoms in children with poor</w:t>
      </w:r>
      <w:r w:rsidRPr="00CC3572">
        <w:rPr>
          <w:rFonts w:ascii="Times New Roman" w:eastAsia="Times New Roman" w:hAnsi="Times New Roman" w:cs="Times New Roman"/>
          <w:sz w:val="24"/>
          <w:szCs w:val="24"/>
        </w:rPr>
        <w:t> </w:t>
      </w:r>
      <w:proofErr w:type="spellStart"/>
      <w:r w:rsidRPr="00CC3572">
        <w:rPr>
          <w:rFonts w:ascii="Times New Roman" w:eastAsia="Times New Roman" w:hAnsi="Times New Roman" w:cs="Times New Roman"/>
          <w:bCs/>
          <w:sz w:val="24"/>
          <w:szCs w:val="24"/>
        </w:rPr>
        <w:t>socioemotional</w:t>
      </w:r>
      <w:proofErr w:type="spellEnd"/>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competence.</w:t>
      </w:r>
      <w:r w:rsidRPr="00CC3572">
        <w:rPr>
          <w:rFonts w:ascii="Times New Roman" w:eastAsia="Times New Roman" w:hAnsi="Times New Roman" w:cs="Times New Roman"/>
          <w:sz w:val="24"/>
          <w:szCs w:val="24"/>
        </w:rPr>
        <w:t xml:space="preserve">  Parent-report data was </w:t>
      </w:r>
      <w:r w:rsidRPr="000A5995">
        <w:rPr>
          <w:rFonts w:ascii="Times New Roman" w:eastAsia="Times New Roman" w:hAnsi="Times New Roman" w:cs="Times New Roman"/>
          <w:sz w:val="24"/>
          <w:szCs w:val="24"/>
        </w:rPr>
        <w:t xml:space="preserve">collected for 6,218 children at 7 and 10 years of age. Bootstrap multiple regression predicting </w:t>
      </w:r>
      <w:r w:rsidRPr="00CC3572">
        <w:rPr>
          <w:rFonts w:ascii="Times New Roman" w:eastAsia="Times New Roman" w:hAnsi="Times New Roman" w:cs="Times New Roman"/>
          <w:sz w:val="24"/>
          <w:szCs w:val="24"/>
        </w:rPr>
        <w:t xml:space="preserve">conduct disorder </w:t>
      </w:r>
      <w:r w:rsidRPr="000A5995">
        <w:rPr>
          <w:rFonts w:ascii="Times New Roman" w:eastAsia="Times New Roman" w:hAnsi="Times New Roman" w:cs="Times New Roman"/>
          <w:sz w:val="24"/>
          <w:szCs w:val="24"/>
        </w:rPr>
        <w:t>symptoms at age 10 was used to test for an interaction between</w:t>
      </w:r>
      <w:r w:rsidRPr="00CC3572">
        <w:rPr>
          <w:rFonts w:ascii="Times New Roman" w:eastAsia="Times New Roman" w:hAnsi="Times New Roman" w:cs="Times New Roman"/>
          <w:sz w:val="24"/>
          <w:szCs w:val="24"/>
        </w:rPr>
        <w:t> </w:t>
      </w:r>
      <w:proofErr w:type="spellStart"/>
      <w:r w:rsidRPr="00CC3572">
        <w:rPr>
          <w:rFonts w:ascii="Times New Roman" w:eastAsia="Times New Roman" w:hAnsi="Times New Roman" w:cs="Times New Roman"/>
          <w:bCs/>
          <w:sz w:val="24"/>
          <w:szCs w:val="24"/>
        </w:rPr>
        <w:t>socioemotional</w:t>
      </w:r>
      <w:proofErr w:type="spellEnd"/>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 xml:space="preserve">competence and </w:t>
      </w:r>
      <w:r w:rsidRPr="00CC3572">
        <w:rPr>
          <w:rFonts w:ascii="Times New Roman" w:eastAsia="Times New Roman" w:hAnsi="Times New Roman" w:cs="Times New Roman"/>
          <w:sz w:val="24"/>
          <w:szCs w:val="24"/>
        </w:rPr>
        <w:t xml:space="preserve">oppositional defiant disorder </w:t>
      </w:r>
      <w:r w:rsidRPr="000A5995">
        <w:rPr>
          <w:rFonts w:ascii="Times New Roman" w:eastAsia="Times New Roman" w:hAnsi="Times New Roman" w:cs="Times New Roman"/>
          <w:sz w:val="24"/>
          <w:szCs w:val="24"/>
        </w:rPr>
        <w:t xml:space="preserve">symptoms, while also accounting for direct effects and controlling for sex, maternal education, attention-deficit/hyperactivity disorder symptoms, and </w:t>
      </w:r>
      <w:r w:rsidRPr="00CC3572">
        <w:rPr>
          <w:rFonts w:ascii="Times New Roman" w:eastAsia="Times New Roman" w:hAnsi="Times New Roman" w:cs="Times New Roman"/>
          <w:sz w:val="24"/>
          <w:szCs w:val="24"/>
        </w:rPr>
        <w:t>conduct disorder symptoms at 7 years. The study</w:t>
      </w:r>
      <w:r w:rsidRPr="000A5995">
        <w:rPr>
          <w:rFonts w:ascii="Times New Roman" w:eastAsia="Times New Roman" w:hAnsi="Times New Roman" w:cs="Times New Roman"/>
          <w:sz w:val="24"/>
          <w:szCs w:val="24"/>
        </w:rPr>
        <w:t xml:space="preserve"> further tested whether the interaction applied to both males and females, and to both aggressive and rule-breaking </w:t>
      </w:r>
      <w:r w:rsidRPr="00CC3572">
        <w:rPr>
          <w:rFonts w:ascii="Times New Roman" w:eastAsia="Times New Roman" w:hAnsi="Times New Roman" w:cs="Times New Roman"/>
          <w:sz w:val="24"/>
          <w:szCs w:val="24"/>
        </w:rPr>
        <w:t xml:space="preserve">conduct disorder </w:t>
      </w:r>
      <w:r w:rsidRPr="000A5995">
        <w:rPr>
          <w:rFonts w:ascii="Times New Roman" w:eastAsia="Times New Roman" w:hAnsi="Times New Roman" w:cs="Times New Roman"/>
          <w:sz w:val="24"/>
          <w:szCs w:val="24"/>
        </w:rPr>
        <w:t>symptoms.</w:t>
      </w:r>
      <w:r w:rsidRPr="00CC3572">
        <w:rPr>
          <w:rFonts w:ascii="Times New Roman" w:eastAsia="Times New Roman" w:hAnsi="Times New Roman" w:cs="Times New Roman"/>
          <w:sz w:val="24"/>
          <w:szCs w:val="24"/>
        </w:rPr>
        <w:t xml:space="preserve"> </w:t>
      </w:r>
      <w:r w:rsidRPr="000A5995">
        <w:rPr>
          <w:rFonts w:ascii="Times New Roman" w:eastAsia="Times New Roman" w:hAnsi="Times New Roman" w:cs="Times New Roman"/>
          <w:sz w:val="24"/>
          <w:szCs w:val="24"/>
        </w:rPr>
        <w:t xml:space="preserve">A significant interaction was found between </w:t>
      </w:r>
      <w:r w:rsidRPr="00CC3572">
        <w:rPr>
          <w:rFonts w:ascii="Times New Roman" w:eastAsia="Times New Roman" w:hAnsi="Times New Roman" w:cs="Times New Roman"/>
          <w:sz w:val="24"/>
          <w:szCs w:val="24"/>
        </w:rPr>
        <w:t xml:space="preserve">oppositional defiant disorder </w:t>
      </w:r>
      <w:r w:rsidRPr="000A5995">
        <w:rPr>
          <w:rFonts w:ascii="Times New Roman" w:eastAsia="Times New Roman" w:hAnsi="Times New Roman" w:cs="Times New Roman"/>
          <w:sz w:val="24"/>
          <w:szCs w:val="24"/>
        </w:rPr>
        <w:t>and</w:t>
      </w:r>
      <w:r w:rsidRPr="00CC3572">
        <w:rPr>
          <w:rFonts w:ascii="Times New Roman" w:eastAsia="Times New Roman" w:hAnsi="Times New Roman" w:cs="Times New Roman"/>
          <w:sz w:val="24"/>
          <w:szCs w:val="24"/>
        </w:rPr>
        <w:t xml:space="preserve"> </w:t>
      </w:r>
      <w:proofErr w:type="spellStart"/>
      <w:r w:rsidRPr="00CC3572">
        <w:rPr>
          <w:rFonts w:ascii="Times New Roman" w:eastAsia="Times New Roman" w:hAnsi="Times New Roman" w:cs="Times New Roman"/>
          <w:bCs/>
          <w:sz w:val="24"/>
          <w:szCs w:val="24"/>
        </w:rPr>
        <w:t>socioemotional</w:t>
      </w:r>
      <w:proofErr w:type="spellEnd"/>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 xml:space="preserve">competence: the </w:t>
      </w:r>
      <w:r w:rsidRPr="000A5995">
        <w:rPr>
          <w:rFonts w:ascii="Times New Roman" w:eastAsia="Times New Roman" w:hAnsi="Times New Roman" w:cs="Times New Roman"/>
          <w:sz w:val="24"/>
          <w:szCs w:val="24"/>
        </w:rPr>
        <w:lastRenderedPageBreak/>
        <w:t xml:space="preserve">association between </w:t>
      </w:r>
      <w:proofErr w:type="spellStart"/>
      <w:r w:rsidRPr="000A5995">
        <w:rPr>
          <w:rFonts w:ascii="Times New Roman" w:eastAsia="Times New Roman" w:hAnsi="Times New Roman" w:cs="Times New Roman"/>
          <w:sz w:val="24"/>
          <w:szCs w:val="24"/>
        </w:rPr>
        <w:t>oppositionality</w:t>
      </w:r>
      <w:proofErr w:type="spellEnd"/>
      <w:r w:rsidRPr="000A5995">
        <w:rPr>
          <w:rFonts w:ascii="Times New Roman" w:eastAsia="Times New Roman" w:hAnsi="Times New Roman" w:cs="Times New Roman"/>
          <w:sz w:val="24"/>
          <w:szCs w:val="24"/>
        </w:rPr>
        <w:t xml:space="preserve"> at 7 years and </w:t>
      </w:r>
      <w:r w:rsidRPr="00CC3572">
        <w:rPr>
          <w:rFonts w:ascii="Times New Roman" w:eastAsia="Times New Roman" w:hAnsi="Times New Roman" w:cs="Times New Roman"/>
          <w:sz w:val="24"/>
          <w:szCs w:val="24"/>
        </w:rPr>
        <w:t xml:space="preserve">conduct disorder </w:t>
      </w:r>
      <w:r w:rsidRPr="000A5995">
        <w:rPr>
          <w:rFonts w:ascii="Times New Roman" w:eastAsia="Times New Roman" w:hAnsi="Times New Roman" w:cs="Times New Roman"/>
          <w:sz w:val="24"/>
          <w:szCs w:val="24"/>
        </w:rPr>
        <w:t>traits at 10 years was strongest for children with poor</w:t>
      </w:r>
      <w:r w:rsidRPr="00CC3572">
        <w:rPr>
          <w:rFonts w:ascii="Times New Roman" w:eastAsia="Times New Roman" w:hAnsi="Times New Roman" w:cs="Times New Roman"/>
          <w:sz w:val="24"/>
          <w:szCs w:val="24"/>
        </w:rPr>
        <w:t xml:space="preserve"> </w:t>
      </w:r>
      <w:proofErr w:type="spellStart"/>
      <w:r w:rsidRPr="00CC3572">
        <w:rPr>
          <w:rFonts w:ascii="Times New Roman" w:eastAsia="Times New Roman" w:hAnsi="Times New Roman" w:cs="Times New Roman"/>
          <w:bCs/>
          <w:sz w:val="24"/>
          <w:szCs w:val="24"/>
        </w:rPr>
        <w:t>socioemotional</w:t>
      </w:r>
      <w:proofErr w:type="spellEnd"/>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 xml:space="preserve">capacities. As </w:t>
      </w:r>
      <w:r w:rsidR="00C66885" w:rsidRPr="00CC3572">
        <w:rPr>
          <w:rFonts w:ascii="Times New Roman" w:eastAsia="Times New Roman" w:hAnsi="Times New Roman" w:cs="Times New Roman"/>
          <w:sz w:val="24"/>
          <w:szCs w:val="24"/>
        </w:rPr>
        <w:t xml:space="preserve">the writer </w:t>
      </w:r>
      <w:r w:rsidRPr="000A5995">
        <w:rPr>
          <w:rFonts w:ascii="Times New Roman" w:eastAsia="Times New Roman" w:hAnsi="Times New Roman" w:cs="Times New Roman"/>
          <w:sz w:val="24"/>
          <w:szCs w:val="24"/>
        </w:rPr>
        <w:t xml:space="preserve">predicted, this moderation effect was significant in a model predicting aggression, but it was not significant for rule-breaking </w:t>
      </w:r>
      <w:r w:rsidRPr="00CC3572">
        <w:rPr>
          <w:rFonts w:ascii="Times New Roman" w:eastAsia="Times New Roman" w:hAnsi="Times New Roman" w:cs="Times New Roman"/>
          <w:sz w:val="24"/>
          <w:szCs w:val="24"/>
        </w:rPr>
        <w:t xml:space="preserve">conduct disorder </w:t>
      </w:r>
      <w:r w:rsidRPr="000A5995">
        <w:rPr>
          <w:rFonts w:ascii="Times New Roman" w:eastAsia="Times New Roman" w:hAnsi="Times New Roman" w:cs="Times New Roman"/>
          <w:sz w:val="24"/>
          <w:szCs w:val="24"/>
        </w:rPr>
        <w:t>symptoms.</w:t>
      </w:r>
      <w:r w:rsidR="00C66885" w:rsidRPr="00CC3572">
        <w:rPr>
          <w:rFonts w:ascii="Times New Roman" w:eastAsia="Times New Roman" w:hAnsi="Times New Roman" w:cs="Times New Roman"/>
          <w:sz w:val="24"/>
          <w:szCs w:val="24"/>
        </w:rPr>
        <w:t xml:space="preserve">  </w:t>
      </w:r>
      <w:proofErr w:type="spellStart"/>
      <w:r w:rsidRPr="00CC3572">
        <w:rPr>
          <w:rFonts w:ascii="Times New Roman" w:eastAsia="Times New Roman" w:hAnsi="Times New Roman" w:cs="Times New Roman"/>
          <w:bCs/>
          <w:sz w:val="24"/>
          <w:szCs w:val="24"/>
        </w:rPr>
        <w:t>Socioemotional</w:t>
      </w:r>
      <w:proofErr w:type="spellEnd"/>
      <w:r w:rsidRPr="00CC3572">
        <w:rPr>
          <w:rFonts w:ascii="Times New Roman" w:eastAsia="Times New Roman" w:hAnsi="Times New Roman" w:cs="Times New Roman"/>
          <w:sz w:val="24"/>
          <w:szCs w:val="24"/>
        </w:rPr>
        <w:t> </w:t>
      </w:r>
      <w:r w:rsidRPr="000A5995">
        <w:rPr>
          <w:rFonts w:ascii="Times New Roman" w:eastAsia="Times New Roman" w:hAnsi="Times New Roman" w:cs="Times New Roman"/>
          <w:sz w:val="24"/>
          <w:szCs w:val="24"/>
        </w:rPr>
        <w:t>competence moderates the developmental relationship between mid-</w:t>
      </w:r>
      <w:r w:rsidRPr="00CC3572">
        <w:rPr>
          <w:rFonts w:ascii="Times New Roman" w:eastAsia="Times New Roman" w:hAnsi="Times New Roman" w:cs="Times New Roman"/>
          <w:bCs/>
          <w:sz w:val="24"/>
          <w:szCs w:val="24"/>
        </w:rPr>
        <w:t>childhood</w:t>
      </w:r>
      <w:r w:rsidRPr="00CC3572">
        <w:rPr>
          <w:rFonts w:ascii="Times New Roman" w:eastAsia="Times New Roman" w:hAnsi="Times New Roman" w:cs="Times New Roman"/>
          <w:sz w:val="24"/>
          <w:szCs w:val="24"/>
        </w:rPr>
        <w:t> </w:t>
      </w:r>
      <w:proofErr w:type="spellStart"/>
      <w:r w:rsidRPr="000A5995">
        <w:rPr>
          <w:rFonts w:ascii="Times New Roman" w:eastAsia="Times New Roman" w:hAnsi="Times New Roman" w:cs="Times New Roman"/>
          <w:sz w:val="24"/>
          <w:szCs w:val="24"/>
        </w:rPr>
        <w:t>oppositionality</w:t>
      </w:r>
      <w:proofErr w:type="spellEnd"/>
      <w:r w:rsidRPr="000A5995">
        <w:rPr>
          <w:rFonts w:ascii="Times New Roman" w:eastAsia="Times New Roman" w:hAnsi="Times New Roman" w:cs="Times New Roman"/>
          <w:sz w:val="24"/>
          <w:szCs w:val="24"/>
        </w:rPr>
        <w:t xml:space="preserve"> and more serious conduct problems in later</w:t>
      </w:r>
      <w:r w:rsidRPr="00CC3572">
        <w:rPr>
          <w:rFonts w:ascii="Times New Roman" w:eastAsia="Times New Roman" w:hAnsi="Times New Roman" w:cs="Times New Roman"/>
          <w:sz w:val="24"/>
          <w:szCs w:val="24"/>
        </w:rPr>
        <w:t> </w:t>
      </w:r>
      <w:r w:rsidRPr="00CC3572">
        <w:rPr>
          <w:rFonts w:ascii="Times New Roman" w:eastAsia="Times New Roman" w:hAnsi="Times New Roman" w:cs="Times New Roman"/>
          <w:bCs/>
          <w:sz w:val="24"/>
          <w:szCs w:val="24"/>
        </w:rPr>
        <w:t>childhood</w:t>
      </w:r>
      <w:r w:rsidRPr="000A5995">
        <w:rPr>
          <w:rFonts w:ascii="Times New Roman" w:eastAsia="Times New Roman" w:hAnsi="Times New Roman" w:cs="Times New Roman"/>
          <w:sz w:val="24"/>
          <w:szCs w:val="24"/>
        </w:rPr>
        <w:t xml:space="preserve">. A capacity to understand the subjective states of others may buffer the risk posed by </w:t>
      </w:r>
      <w:proofErr w:type="spellStart"/>
      <w:r w:rsidRPr="000A5995">
        <w:rPr>
          <w:rFonts w:ascii="Times New Roman" w:eastAsia="Times New Roman" w:hAnsi="Times New Roman" w:cs="Times New Roman"/>
          <w:sz w:val="24"/>
          <w:szCs w:val="24"/>
        </w:rPr>
        <w:t>oppositionality</w:t>
      </w:r>
      <w:proofErr w:type="spellEnd"/>
      <w:r w:rsidRPr="000A5995">
        <w:rPr>
          <w:rFonts w:ascii="Times New Roman" w:eastAsia="Times New Roman" w:hAnsi="Times New Roman" w:cs="Times New Roman"/>
          <w:sz w:val="24"/>
          <w:szCs w:val="24"/>
        </w:rPr>
        <w:t xml:space="preserve"> for later </w:t>
      </w:r>
      <w:r w:rsidRPr="00CC3572">
        <w:rPr>
          <w:rFonts w:ascii="Times New Roman" w:eastAsia="Times New Roman" w:hAnsi="Times New Roman" w:cs="Times New Roman"/>
          <w:sz w:val="24"/>
          <w:szCs w:val="24"/>
        </w:rPr>
        <w:t xml:space="preserve">conduct disorder </w:t>
      </w:r>
      <w:r w:rsidR="00E942A6" w:rsidRPr="00CC3572">
        <w:rPr>
          <w:rFonts w:ascii="Times New Roman" w:eastAsia="Times New Roman" w:hAnsi="Times New Roman" w:cs="Times New Roman"/>
          <w:sz w:val="24"/>
          <w:szCs w:val="24"/>
        </w:rPr>
        <w:t>symptoms, including aggression.</w:t>
      </w:r>
    </w:p>
    <w:p w:rsidR="00CC3572" w:rsidRPr="00CC3572" w:rsidRDefault="00CC3572" w:rsidP="00E942A6">
      <w:pPr>
        <w:shd w:val="clear" w:color="auto" w:fill="FFFFFF"/>
        <w:ind w:left="720"/>
        <w:rPr>
          <w:rFonts w:ascii="Times New Roman" w:eastAsia="Times New Roman" w:hAnsi="Times New Roman" w:cs="Times New Roman"/>
          <w:sz w:val="24"/>
          <w:szCs w:val="24"/>
        </w:rPr>
      </w:pPr>
    </w:p>
    <w:p w:rsidR="00C66885" w:rsidRPr="00CC3572" w:rsidRDefault="00C66885" w:rsidP="00C66885">
      <w:pPr>
        <w:shd w:val="clear" w:color="auto" w:fill="FFFFFF"/>
        <w:rPr>
          <w:rFonts w:ascii="Times New Roman" w:eastAsia="Times New Roman" w:hAnsi="Times New Roman" w:cs="Times New Roman"/>
          <w:b/>
          <w:sz w:val="24"/>
          <w:szCs w:val="24"/>
        </w:rPr>
      </w:pPr>
      <w:proofErr w:type="spellStart"/>
      <w:proofErr w:type="gramStart"/>
      <w:r w:rsidRPr="00CC3572">
        <w:rPr>
          <w:rFonts w:ascii="Times New Roman" w:eastAsia="Times New Roman" w:hAnsi="Times New Roman" w:cs="Times New Roman"/>
          <w:b/>
          <w:sz w:val="24"/>
          <w:szCs w:val="24"/>
        </w:rPr>
        <w:t>Nuru</w:t>
      </w:r>
      <w:proofErr w:type="spellEnd"/>
      <w:r w:rsidRPr="00CC3572">
        <w:rPr>
          <w:rFonts w:ascii="Times New Roman" w:eastAsia="Times New Roman" w:hAnsi="Times New Roman" w:cs="Times New Roman"/>
          <w:b/>
          <w:sz w:val="24"/>
          <w:szCs w:val="24"/>
        </w:rPr>
        <w:t xml:space="preserve">-Jeter, A., </w:t>
      </w:r>
      <w:proofErr w:type="spellStart"/>
      <w:r w:rsidRPr="00CC3572">
        <w:rPr>
          <w:rFonts w:ascii="Times New Roman" w:eastAsia="Times New Roman" w:hAnsi="Times New Roman" w:cs="Times New Roman"/>
          <w:b/>
          <w:sz w:val="24"/>
          <w:szCs w:val="24"/>
        </w:rPr>
        <w:t>Sarsour</w:t>
      </w:r>
      <w:proofErr w:type="spellEnd"/>
      <w:r w:rsidRPr="00CC3572">
        <w:rPr>
          <w:rFonts w:ascii="Times New Roman" w:eastAsia="Times New Roman" w:hAnsi="Times New Roman" w:cs="Times New Roman"/>
          <w:b/>
          <w:sz w:val="24"/>
          <w:szCs w:val="24"/>
        </w:rPr>
        <w:t xml:space="preserve">, K., </w:t>
      </w:r>
      <w:proofErr w:type="spellStart"/>
      <w:r w:rsidRPr="00CC3572">
        <w:rPr>
          <w:rFonts w:ascii="Times New Roman" w:eastAsia="Times New Roman" w:hAnsi="Times New Roman" w:cs="Times New Roman"/>
          <w:b/>
          <w:sz w:val="24"/>
          <w:szCs w:val="24"/>
        </w:rPr>
        <w:t>Jutte</w:t>
      </w:r>
      <w:proofErr w:type="spellEnd"/>
      <w:r w:rsidRPr="00CC3572">
        <w:rPr>
          <w:rFonts w:ascii="Times New Roman" w:eastAsia="Times New Roman" w:hAnsi="Times New Roman" w:cs="Times New Roman"/>
          <w:b/>
          <w:sz w:val="24"/>
          <w:szCs w:val="24"/>
        </w:rPr>
        <w:t>, D., &amp; Thomas Boyce, W. (2010).</w:t>
      </w:r>
      <w:proofErr w:type="gramEnd"/>
      <w:r w:rsidRPr="00CC3572">
        <w:rPr>
          <w:rFonts w:ascii="Times New Roman" w:eastAsia="Times New Roman" w:hAnsi="Times New Roman" w:cs="Times New Roman"/>
          <w:b/>
          <w:sz w:val="24"/>
          <w:szCs w:val="24"/>
        </w:rPr>
        <w:t xml:space="preserve"> Soc</w:t>
      </w:r>
      <w:r w:rsidR="00CC3572">
        <w:rPr>
          <w:rFonts w:ascii="Times New Roman" w:eastAsia="Times New Roman" w:hAnsi="Times New Roman" w:cs="Times New Roman"/>
          <w:b/>
          <w:sz w:val="24"/>
          <w:szCs w:val="24"/>
        </w:rPr>
        <w:t>ioeconomic</w:t>
      </w:r>
      <w:r w:rsid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predictors of health</w:t>
      </w:r>
      <w:r w:rsidRPr="00CC3572">
        <w:rPr>
          <w:rFonts w:ascii="Times New Roman" w:eastAsia="Times New Roman" w:hAnsi="Times New Roman" w:cs="Times New Roman"/>
          <w:b/>
          <w:sz w:val="24"/>
          <w:szCs w:val="24"/>
        </w:rPr>
        <w:tab/>
        <w:t xml:space="preserve">and development in </w:t>
      </w:r>
      <w:r w:rsidR="00CC3572">
        <w:rPr>
          <w:rFonts w:ascii="Times New Roman" w:eastAsia="Times New Roman" w:hAnsi="Times New Roman" w:cs="Times New Roman"/>
          <w:b/>
          <w:sz w:val="24"/>
          <w:szCs w:val="24"/>
        </w:rPr>
        <w:t>middle childhood: variations by</w:t>
      </w:r>
      <w:r w:rsid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socioeconomic status measure and race.</w:t>
      </w:r>
      <w:r w:rsidR="00CC3572">
        <w:rPr>
          <w:rFonts w:ascii="Times New Roman" w:eastAsia="Times New Roman" w:hAnsi="Times New Roman" w:cs="Times New Roman"/>
          <w:b/>
          <w:sz w:val="24"/>
          <w:szCs w:val="24"/>
        </w:rPr>
        <w:t xml:space="preserve"> </w:t>
      </w:r>
      <w:proofErr w:type="gramStart"/>
      <w:r w:rsidRPr="00CC3572">
        <w:rPr>
          <w:rFonts w:ascii="Times New Roman" w:eastAsia="Times New Roman" w:hAnsi="Times New Roman" w:cs="Times New Roman"/>
          <w:b/>
          <w:i/>
          <w:sz w:val="24"/>
          <w:szCs w:val="24"/>
        </w:rPr>
        <w:t>Is</w:t>
      </w:r>
      <w:r w:rsidR="00CC3572">
        <w:rPr>
          <w:rFonts w:ascii="Times New Roman" w:eastAsia="Times New Roman" w:hAnsi="Times New Roman" w:cs="Times New Roman"/>
          <w:b/>
          <w:i/>
          <w:sz w:val="24"/>
          <w:szCs w:val="24"/>
        </w:rPr>
        <w:t>sues in Comprehensive Pediatric</w:t>
      </w:r>
      <w:r w:rsidR="00CC3572">
        <w:rPr>
          <w:rFonts w:ascii="Times New Roman" w:eastAsia="Times New Roman" w:hAnsi="Times New Roman" w:cs="Times New Roman"/>
          <w:b/>
          <w:i/>
          <w:sz w:val="24"/>
          <w:szCs w:val="24"/>
        </w:rPr>
        <w:tab/>
      </w:r>
      <w:r w:rsidRPr="00CC3572">
        <w:rPr>
          <w:rFonts w:ascii="Times New Roman" w:eastAsia="Times New Roman" w:hAnsi="Times New Roman" w:cs="Times New Roman"/>
          <w:b/>
          <w:i/>
          <w:sz w:val="24"/>
          <w:szCs w:val="24"/>
        </w:rPr>
        <w:t>Nursing,</w:t>
      </w:r>
      <w:r w:rsidRPr="00CC3572">
        <w:rPr>
          <w:rFonts w:ascii="Times New Roman" w:eastAsia="Times New Roman" w:hAnsi="Times New Roman" w:cs="Times New Roman"/>
          <w:b/>
          <w:sz w:val="24"/>
          <w:szCs w:val="24"/>
        </w:rPr>
        <w:t xml:space="preserve"> 33(2), 59-81 23p.</w:t>
      </w:r>
      <w:proofErr w:type="gramEnd"/>
      <w:r w:rsidRPr="00CC3572">
        <w:rPr>
          <w:rFonts w:ascii="Times New Roman" w:eastAsia="Times New Roman" w:hAnsi="Times New Roman" w:cs="Times New Roman"/>
          <w:b/>
          <w:sz w:val="24"/>
          <w:szCs w:val="24"/>
        </w:rPr>
        <w:t xml:space="preserve"> </w:t>
      </w:r>
      <w:proofErr w:type="gramStart"/>
      <w:r w:rsidR="00CC3572">
        <w:rPr>
          <w:rFonts w:ascii="Times New Roman" w:eastAsia="Times New Roman" w:hAnsi="Times New Roman" w:cs="Times New Roman"/>
          <w:b/>
          <w:sz w:val="24"/>
          <w:szCs w:val="24"/>
        </w:rPr>
        <w:t>doi:</w:t>
      </w:r>
      <w:proofErr w:type="gramEnd"/>
      <w:r w:rsidRPr="00CC3572">
        <w:rPr>
          <w:rFonts w:ascii="Times New Roman" w:eastAsia="Times New Roman" w:hAnsi="Times New Roman" w:cs="Times New Roman"/>
          <w:b/>
          <w:sz w:val="24"/>
          <w:szCs w:val="24"/>
        </w:rPr>
        <w:t>10.3109/01460861003663953</w:t>
      </w:r>
    </w:p>
    <w:p w:rsidR="00C66885" w:rsidRDefault="00C66885" w:rsidP="00C66885">
      <w:pPr>
        <w:shd w:val="clear" w:color="auto" w:fill="FFFFFF"/>
        <w:ind w:left="720"/>
        <w:rPr>
          <w:rFonts w:ascii="Times New Roman" w:hAnsi="Times New Roman" w:cs="Times New Roman"/>
          <w:sz w:val="24"/>
          <w:szCs w:val="24"/>
        </w:rPr>
      </w:pPr>
      <w:r w:rsidRPr="00CC3572">
        <w:rPr>
          <w:rFonts w:ascii="Times New Roman" w:hAnsi="Times New Roman" w:cs="Times New Roman"/>
          <w:sz w:val="24"/>
          <w:szCs w:val="24"/>
        </w:rPr>
        <w:t xml:space="preserve">This article discusses socioeconomically disadvantaged children; how they have poorer physical and mental health and lower social and school/academic functioning compared to children with </w:t>
      </w:r>
      <w:r w:rsidR="005569DC" w:rsidRPr="00CC3572">
        <w:rPr>
          <w:rFonts w:ascii="Times New Roman" w:hAnsi="Times New Roman" w:cs="Times New Roman"/>
          <w:sz w:val="24"/>
          <w:szCs w:val="24"/>
        </w:rPr>
        <w:t>higher socioeconomic status</w:t>
      </w:r>
      <w:r w:rsidRPr="00CC3572">
        <w:rPr>
          <w:rFonts w:ascii="Times New Roman" w:hAnsi="Times New Roman" w:cs="Times New Roman"/>
          <w:sz w:val="24"/>
          <w:szCs w:val="24"/>
        </w:rPr>
        <w:t>. These associations are not static but may vary by choice of socioeconomic status indicator and child race/ethnicity.  It is explored these associations in a small exploratory study designed to examine associations between socioeconomic status and child developmental outcomes in</w:t>
      </w:r>
      <w:r w:rsidR="005569DC" w:rsidRPr="00CC3572">
        <w:rPr>
          <w:rFonts w:ascii="Times New Roman" w:hAnsi="Times New Roman" w:cs="Times New Roman"/>
          <w:sz w:val="24"/>
          <w:szCs w:val="24"/>
        </w:rPr>
        <w:t xml:space="preserve"> middle childhood.</w:t>
      </w:r>
      <w:r w:rsidRPr="00CC3572">
        <w:rPr>
          <w:rStyle w:val="apple-converted-space"/>
          <w:rFonts w:ascii="Times New Roman" w:hAnsi="Times New Roman" w:cs="Times New Roman"/>
          <w:sz w:val="24"/>
          <w:szCs w:val="24"/>
        </w:rPr>
        <w:t> </w:t>
      </w:r>
      <w:r w:rsidRPr="00CC3572">
        <w:rPr>
          <w:rFonts w:ascii="Times New Roman" w:hAnsi="Times New Roman" w:cs="Times New Roman"/>
          <w:sz w:val="24"/>
          <w:szCs w:val="24"/>
        </w:rPr>
        <w:t xml:space="preserve">This study recruited 60 families with a child between 8-12 years of age from the San Francisco Bay area. The MacArthur Health and Behavior Questionnaire </w:t>
      </w:r>
      <w:proofErr w:type="gramStart"/>
      <w:r w:rsidRPr="00CC3572">
        <w:rPr>
          <w:rFonts w:ascii="Times New Roman" w:hAnsi="Times New Roman" w:cs="Times New Roman"/>
          <w:sz w:val="24"/>
          <w:szCs w:val="24"/>
        </w:rPr>
        <w:t>was</w:t>
      </w:r>
      <w:proofErr w:type="gramEnd"/>
      <w:r w:rsidRPr="00CC3572">
        <w:rPr>
          <w:rFonts w:ascii="Times New Roman" w:hAnsi="Times New Roman" w:cs="Times New Roman"/>
          <w:sz w:val="24"/>
          <w:szCs w:val="24"/>
        </w:rPr>
        <w:t xml:space="preserve"> used to assess health and adaptive functioning across four developmental domains: physical health, mental health, social functioning, and school/academic functioning. We examined a range of socioeconomic status measures including continuous and categorical assessments of poverty, income, wealth, maternal and overall family educational attainment, subjective social status, and cumulative social risk. A series of multivariate ordinary least squares regressions was performed on the total sample and within race-specific groups</w:t>
      </w:r>
      <w:r w:rsidR="005569DC" w:rsidRPr="00CC3572">
        <w:rPr>
          <w:rFonts w:ascii="Times New Roman" w:hAnsi="Times New Roman" w:cs="Times New Roman"/>
          <w:sz w:val="24"/>
          <w:szCs w:val="24"/>
        </w:rPr>
        <w:t xml:space="preserve">.  </w:t>
      </w:r>
      <w:r w:rsidRPr="00CC3572">
        <w:rPr>
          <w:rFonts w:ascii="Times New Roman" w:hAnsi="Times New Roman" w:cs="Times New Roman"/>
          <w:sz w:val="24"/>
          <w:szCs w:val="24"/>
        </w:rPr>
        <w:t xml:space="preserve"> </w:t>
      </w:r>
      <w:r w:rsidR="005569DC" w:rsidRPr="00CC3572">
        <w:rPr>
          <w:rFonts w:ascii="Times New Roman" w:hAnsi="Times New Roman" w:cs="Times New Roman"/>
          <w:sz w:val="24"/>
          <w:szCs w:val="24"/>
        </w:rPr>
        <w:t>A</w:t>
      </w:r>
      <w:r w:rsidRPr="00CC3572">
        <w:rPr>
          <w:rFonts w:ascii="Times New Roman" w:hAnsi="Times New Roman" w:cs="Times New Roman"/>
          <w:sz w:val="24"/>
          <w:szCs w:val="24"/>
        </w:rPr>
        <w:t>ssociations employing categorical representations of socioeconomic status were pervasive; and stronger in magnitude. Wealth and highest degree earned in the family showed the strongest associations across virtually all health/functioning domains. Health and functioning was more strongly associated with educational attainment among Whites and financial resources among Blacks. Among Whites more wealth was associated with worse outcomes</w:t>
      </w:r>
      <w:r w:rsidR="005569DC" w:rsidRPr="00CC3572">
        <w:rPr>
          <w:rFonts w:ascii="Times New Roman" w:hAnsi="Times New Roman" w:cs="Times New Roman"/>
          <w:sz w:val="24"/>
          <w:szCs w:val="24"/>
        </w:rPr>
        <w:t xml:space="preserve">. </w:t>
      </w:r>
      <w:r w:rsidRPr="00CC3572">
        <w:rPr>
          <w:rFonts w:ascii="Times New Roman" w:hAnsi="Times New Roman" w:cs="Times New Roman"/>
          <w:sz w:val="24"/>
          <w:szCs w:val="24"/>
        </w:rPr>
        <w:t xml:space="preserve"> Further research is needed to confirm the study findings. However, this study raises important questions about the measurement of socioeconomic status for studying disparities in child health and developmental outcomes. This initial research suggests that improvements in health and functioning in</w:t>
      </w:r>
      <w:r w:rsidRPr="00CC3572">
        <w:rPr>
          <w:rStyle w:val="apple-converted-space"/>
          <w:rFonts w:ascii="Times New Roman" w:hAnsi="Times New Roman" w:cs="Times New Roman"/>
          <w:sz w:val="24"/>
          <w:szCs w:val="24"/>
        </w:rPr>
        <w:t> </w:t>
      </w:r>
      <w:r w:rsidR="005569DC" w:rsidRPr="00CC3572">
        <w:rPr>
          <w:rFonts w:ascii="Times New Roman" w:hAnsi="Times New Roman" w:cs="Times New Roman"/>
          <w:sz w:val="24"/>
          <w:szCs w:val="24"/>
        </w:rPr>
        <w:t xml:space="preserve">middle childhood </w:t>
      </w:r>
      <w:r w:rsidRPr="00CC3572">
        <w:rPr>
          <w:rFonts w:ascii="Times New Roman" w:hAnsi="Times New Roman" w:cs="Times New Roman"/>
          <w:sz w:val="24"/>
          <w:szCs w:val="24"/>
        </w:rPr>
        <w:t>may require more significant status transitions; more targeted social interventions to address racial/ethnic disparities in child health and developmental outcomes; and a need to intervene on adversities facing affluent youth, a potentially hidden yet vulnerable group in</w:t>
      </w:r>
      <w:r w:rsidRPr="00CC3572">
        <w:rPr>
          <w:rStyle w:val="apple-converted-space"/>
          <w:rFonts w:ascii="Times New Roman" w:hAnsi="Times New Roman" w:cs="Times New Roman"/>
          <w:sz w:val="24"/>
          <w:szCs w:val="24"/>
        </w:rPr>
        <w:t> </w:t>
      </w:r>
      <w:r w:rsidR="005569DC" w:rsidRPr="00CC3572">
        <w:rPr>
          <w:rFonts w:ascii="Times New Roman" w:hAnsi="Times New Roman" w:cs="Times New Roman"/>
          <w:sz w:val="24"/>
          <w:szCs w:val="24"/>
        </w:rPr>
        <w:t>middle childhood</w:t>
      </w:r>
      <w:r w:rsidRPr="00CC3572">
        <w:rPr>
          <w:rFonts w:ascii="Times New Roman" w:hAnsi="Times New Roman" w:cs="Times New Roman"/>
          <w:sz w:val="24"/>
          <w:szCs w:val="24"/>
        </w:rPr>
        <w:t>.</w:t>
      </w:r>
    </w:p>
    <w:p w:rsidR="00CC3572" w:rsidRPr="00CC3572" w:rsidRDefault="00CC3572" w:rsidP="00C66885">
      <w:pPr>
        <w:shd w:val="clear" w:color="auto" w:fill="FFFFFF"/>
        <w:ind w:left="720"/>
        <w:rPr>
          <w:rFonts w:ascii="Times New Roman" w:eastAsia="Times New Roman" w:hAnsi="Times New Roman" w:cs="Times New Roman"/>
          <w:sz w:val="24"/>
          <w:szCs w:val="24"/>
        </w:rPr>
      </w:pPr>
    </w:p>
    <w:p w:rsidR="00E942A6" w:rsidRPr="00CC3572" w:rsidRDefault="00E942A6" w:rsidP="00E942A6">
      <w:pPr>
        <w:shd w:val="clear" w:color="auto" w:fill="FFFFFF"/>
        <w:rPr>
          <w:rFonts w:ascii="Times New Roman" w:eastAsia="Times New Roman" w:hAnsi="Times New Roman" w:cs="Times New Roman"/>
          <w:b/>
          <w:sz w:val="24"/>
          <w:szCs w:val="24"/>
        </w:rPr>
      </w:pPr>
      <w:proofErr w:type="spellStart"/>
      <w:r w:rsidRPr="00CC3572">
        <w:rPr>
          <w:rFonts w:ascii="Times New Roman" w:eastAsia="Times New Roman" w:hAnsi="Times New Roman" w:cs="Times New Roman"/>
          <w:b/>
          <w:sz w:val="24"/>
          <w:szCs w:val="24"/>
        </w:rPr>
        <w:t>Richaud</w:t>
      </w:r>
      <w:proofErr w:type="spellEnd"/>
      <w:r w:rsidRPr="00CC3572">
        <w:rPr>
          <w:rFonts w:ascii="Times New Roman" w:eastAsia="Times New Roman" w:hAnsi="Times New Roman" w:cs="Times New Roman"/>
          <w:b/>
          <w:sz w:val="24"/>
          <w:szCs w:val="24"/>
        </w:rPr>
        <w:t xml:space="preserve"> de </w:t>
      </w:r>
      <w:proofErr w:type="spellStart"/>
      <w:r w:rsidRPr="00CC3572">
        <w:rPr>
          <w:rFonts w:ascii="Times New Roman" w:eastAsia="Times New Roman" w:hAnsi="Times New Roman" w:cs="Times New Roman"/>
          <w:b/>
          <w:sz w:val="24"/>
          <w:szCs w:val="24"/>
        </w:rPr>
        <w:t>Minzi</w:t>
      </w:r>
      <w:proofErr w:type="spellEnd"/>
      <w:r w:rsidRPr="00CC3572">
        <w:rPr>
          <w:rFonts w:ascii="Times New Roman" w:eastAsia="Times New Roman" w:hAnsi="Times New Roman" w:cs="Times New Roman"/>
          <w:b/>
          <w:sz w:val="24"/>
          <w:szCs w:val="24"/>
        </w:rPr>
        <w:t xml:space="preserve">, M. C., (2013).  </w:t>
      </w:r>
      <w:proofErr w:type="gramStart"/>
      <w:r w:rsidRPr="00CC3572">
        <w:rPr>
          <w:rFonts w:ascii="Times New Roman" w:eastAsia="Times New Roman" w:hAnsi="Times New Roman" w:cs="Times New Roman"/>
          <w:b/>
          <w:sz w:val="24"/>
          <w:szCs w:val="24"/>
        </w:rPr>
        <w:t>Children’s perception of parental empathy as</w:t>
      </w:r>
      <w:r w:rsidR="00CC3572" w:rsidRPr="00CC3572">
        <w:rPr>
          <w:rFonts w:ascii="Times New Roman" w:eastAsia="Times New Roman" w:hAnsi="Times New Roman" w:cs="Times New Roman"/>
          <w:b/>
          <w:sz w:val="24"/>
          <w:szCs w:val="24"/>
        </w:rPr>
        <w:t xml:space="preserve"> a</w:t>
      </w:r>
      <w:r w:rsidR="00CC3572" w:rsidRPr="00CC3572">
        <w:rPr>
          <w:rFonts w:ascii="Times New Roman" w:eastAsia="Times New Roman" w:hAnsi="Times New Roman" w:cs="Times New Roman"/>
          <w:b/>
          <w:sz w:val="24"/>
          <w:szCs w:val="24"/>
        </w:rPr>
        <w:tab/>
      </w:r>
      <w:r w:rsidRPr="00CC3572">
        <w:rPr>
          <w:rFonts w:ascii="Times New Roman" w:eastAsia="Times New Roman" w:hAnsi="Times New Roman" w:cs="Times New Roman"/>
          <w:b/>
          <w:sz w:val="24"/>
          <w:szCs w:val="24"/>
        </w:rPr>
        <w:t>precursor of</w:t>
      </w:r>
      <w:r w:rsidRPr="00CC3572">
        <w:rPr>
          <w:rFonts w:ascii="Times New Roman" w:eastAsia="Times New Roman" w:hAnsi="Times New Roman" w:cs="Times New Roman"/>
          <w:b/>
          <w:sz w:val="24"/>
          <w:szCs w:val="24"/>
        </w:rPr>
        <w:tab/>
        <w:t>children’s empathy in middle and late childhood.</w:t>
      </w:r>
      <w:proofErr w:type="gramEnd"/>
      <w:r w:rsidRPr="00CC3572">
        <w:rPr>
          <w:rFonts w:ascii="Times New Roman" w:eastAsia="Times New Roman" w:hAnsi="Times New Roman" w:cs="Times New Roman"/>
          <w:b/>
          <w:sz w:val="24"/>
          <w:szCs w:val="24"/>
        </w:rPr>
        <w:t xml:space="preserve">  </w:t>
      </w:r>
      <w:r w:rsidR="00CC3572" w:rsidRPr="00CC3572">
        <w:rPr>
          <w:rFonts w:ascii="Times New Roman" w:eastAsia="Times New Roman" w:hAnsi="Times New Roman" w:cs="Times New Roman"/>
          <w:b/>
          <w:i/>
          <w:sz w:val="24"/>
          <w:szCs w:val="24"/>
        </w:rPr>
        <w:t xml:space="preserve">The Journal </w:t>
      </w:r>
      <w:proofErr w:type="gramStart"/>
      <w:r w:rsidR="00CC3572" w:rsidRPr="00CC3572">
        <w:rPr>
          <w:rFonts w:ascii="Times New Roman" w:eastAsia="Times New Roman" w:hAnsi="Times New Roman" w:cs="Times New Roman"/>
          <w:b/>
          <w:i/>
          <w:sz w:val="24"/>
          <w:szCs w:val="24"/>
        </w:rPr>
        <w:t>Of</w:t>
      </w:r>
      <w:proofErr w:type="gramEnd"/>
      <w:r w:rsidR="00CC3572" w:rsidRPr="00CC3572">
        <w:rPr>
          <w:rFonts w:ascii="Times New Roman" w:eastAsia="Times New Roman" w:hAnsi="Times New Roman" w:cs="Times New Roman"/>
          <w:b/>
          <w:i/>
          <w:sz w:val="24"/>
          <w:szCs w:val="24"/>
        </w:rPr>
        <w:tab/>
      </w:r>
      <w:r w:rsidRPr="00CC3572">
        <w:rPr>
          <w:rFonts w:ascii="Times New Roman" w:eastAsia="Times New Roman" w:hAnsi="Times New Roman" w:cs="Times New Roman"/>
          <w:b/>
          <w:i/>
          <w:sz w:val="24"/>
          <w:szCs w:val="24"/>
        </w:rPr>
        <w:t>Psychology</w:t>
      </w:r>
      <w:r w:rsidRPr="00CC3572">
        <w:rPr>
          <w:rFonts w:ascii="Times New Roman" w:eastAsia="Times New Roman" w:hAnsi="Times New Roman" w:cs="Times New Roman"/>
          <w:b/>
          <w:sz w:val="24"/>
          <w:szCs w:val="24"/>
        </w:rPr>
        <w:t>, 147(6), 563-576</w:t>
      </w:r>
    </w:p>
    <w:p w:rsidR="00CC3572" w:rsidRDefault="00E942A6" w:rsidP="00AA4E90">
      <w:pPr>
        <w:shd w:val="clear" w:color="auto" w:fill="FFFFFF"/>
        <w:ind w:left="720"/>
        <w:rPr>
          <w:rFonts w:ascii="Times New Roman" w:hAnsi="Times New Roman" w:cs="Times New Roman"/>
          <w:sz w:val="24"/>
          <w:szCs w:val="24"/>
        </w:rPr>
      </w:pPr>
      <w:r w:rsidRPr="00CC3572">
        <w:rPr>
          <w:rFonts w:ascii="Times New Roman" w:eastAsia="Times New Roman" w:hAnsi="Times New Roman" w:cs="Times New Roman"/>
          <w:sz w:val="24"/>
          <w:szCs w:val="24"/>
        </w:rPr>
        <w:t xml:space="preserve">This journal shows a study that was able to examine the development of empathy in middle and late childhood according to gender, children’s perception of parents’ empathy based on gender, and the links between children’s perception of their empathy and their parent’s empathy.  The Davis’ Interpersonal Reactivity Index and a Measure of Children Perception of Parental Empathy were given to 387 middle class children between the ages of 8 and 12 in Argentina.  The study showed that there is a major different between the girls and boys empathy, which showed that girls are more empathetic than boys.  It was found that boys and girls seemed to have the same perception of their mother’s empathy.  It was also found that girls perceive more empathy in their fathers, and boys perceive less empathy in their fathers.  This study, unlike many other studies, was able to find correlation between parents and children’s empathy when considering the perception the children have of their parents’ empathy, and connections were found.  This journal discusses what it takes for a child to develop empathy such as a child must feel attachment to another person and care if that person is hurting.  Empathy can be defined cognitively in relation to perspective taking or understanding others.  </w:t>
      </w:r>
      <w:r w:rsidRPr="00CC3572">
        <w:rPr>
          <w:rFonts w:ascii="Times New Roman" w:hAnsi="Times New Roman" w:cs="Times New Roman"/>
          <w:sz w:val="24"/>
          <w:szCs w:val="24"/>
        </w:rPr>
        <w:t xml:space="preserve">Also, studies on preschool children have found that non-authoritarian and non-punishing mothers have children with higher levels of affective and cognitive empathy, and pro-social behavior. Eisenberg, Lennon, and Roth (1983) examined, using a longitudinal methodology, the relation between pro-social moral judgment of children since 4 to 6 years old and both prohibition-oriented moral judgment and maternal childrearing practices. They found level of pro-social reasoning was related to non-authoritarian, non-punitive, empathic, and supportive maternal practices. Also it has been noticed that parental modeling of empathic relationships towards their children and others in their presence, is strongly linked to the development of pro-social attitudes and behavior in children.  The children that were used for the study all lived with both mother and father, 25% were an only child, 44% had one brother or sister, 21% had two brothers and/or sisters, and the rest had more than two brothers and/or sisters.  The study administered the instruments to children at each child’s respective school, in groups of 20 children per session. Three psychologists administered the instruments to each group.  This study obtained consent for the project in many ways.  The researchers asked to discuss the project with the heads of schools at potential research sites after being provided with a copy of the research proposal and explained the characteristics of the research. Once heads of schools gave permission, they were sent a letter to the household of each child explaining the aims of the project and procedures for administering measures to children. They were told them that participation was voluntary and anonymous. The study obtained a written permission from each father and mother before data collection began.  The study also informed children of the purpose </w:t>
      </w:r>
      <w:proofErr w:type="spellStart"/>
      <w:r w:rsidRPr="00CC3572">
        <w:rPr>
          <w:rFonts w:ascii="Times New Roman" w:hAnsi="Times New Roman" w:cs="Times New Roman"/>
          <w:sz w:val="24"/>
          <w:szCs w:val="24"/>
        </w:rPr>
        <w:t>Richaud</w:t>
      </w:r>
      <w:proofErr w:type="spellEnd"/>
      <w:r w:rsidRPr="00CC3572">
        <w:rPr>
          <w:rFonts w:ascii="Times New Roman" w:hAnsi="Times New Roman" w:cs="Times New Roman"/>
          <w:sz w:val="24"/>
          <w:szCs w:val="24"/>
        </w:rPr>
        <w:t xml:space="preserve"> de </w:t>
      </w:r>
      <w:proofErr w:type="spellStart"/>
      <w:r w:rsidRPr="00CC3572">
        <w:rPr>
          <w:rFonts w:ascii="Times New Roman" w:hAnsi="Times New Roman" w:cs="Times New Roman"/>
          <w:sz w:val="24"/>
          <w:szCs w:val="24"/>
        </w:rPr>
        <w:t>Minzi</w:t>
      </w:r>
      <w:proofErr w:type="spellEnd"/>
      <w:r w:rsidRPr="00CC3572">
        <w:rPr>
          <w:rFonts w:ascii="Times New Roman" w:hAnsi="Times New Roman" w:cs="Times New Roman"/>
          <w:sz w:val="24"/>
          <w:szCs w:val="24"/>
        </w:rPr>
        <w:t xml:space="preserve"> 567 of the study. They were instructed in data </w:t>
      </w:r>
      <w:r w:rsidRPr="00CC3572">
        <w:rPr>
          <w:rFonts w:ascii="Times New Roman" w:hAnsi="Times New Roman" w:cs="Times New Roman"/>
          <w:sz w:val="24"/>
          <w:szCs w:val="24"/>
        </w:rPr>
        <w:lastRenderedPageBreak/>
        <w:t>collection procedures and reminded that they could refuse to answer questions if they chose to.</w:t>
      </w:r>
    </w:p>
    <w:sectPr w:rsidR="00CC3572" w:rsidSect="00C461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88B" w:rsidRDefault="000B388B" w:rsidP="00AA4E90">
      <w:pPr>
        <w:spacing w:after="0" w:line="240" w:lineRule="auto"/>
      </w:pPr>
      <w:r>
        <w:separator/>
      </w:r>
    </w:p>
  </w:endnote>
  <w:endnote w:type="continuationSeparator" w:id="0">
    <w:p w:rsidR="000B388B" w:rsidRDefault="000B388B" w:rsidP="00AA4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487235"/>
      <w:docPartObj>
        <w:docPartGallery w:val="Page Numbers (Bottom of Page)"/>
        <w:docPartUnique/>
      </w:docPartObj>
    </w:sdtPr>
    <w:sdtContent>
      <w:p w:rsidR="00AA4E90" w:rsidRDefault="00AA4E90">
        <w:pPr>
          <w:pStyle w:val="Footer"/>
          <w:jc w:val="right"/>
        </w:pPr>
        <w:fldSimple w:instr=" PAGE   \* MERGEFORMAT ">
          <w:r>
            <w:rPr>
              <w:noProof/>
            </w:rPr>
            <w:t>4</w:t>
          </w:r>
        </w:fldSimple>
      </w:p>
    </w:sdtContent>
  </w:sdt>
  <w:p w:rsidR="00AA4E90" w:rsidRDefault="00AA4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88B" w:rsidRDefault="000B388B" w:rsidP="00AA4E90">
      <w:pPr>
        <w:spacing w:after="0" w:line="240" w:lineRule="auto"/>
      </w:pPr>
      <w:r>
        <w:separator/>
      </w:r>
    </w:p>
  </w:footnote>
  <w:footnote w:type="continuationSeparator" w:id="0">
    <w:p w:rsidR="000B388B" w:rsidRDefault="000B388B" w:rsidP="00AA4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90" w:rsidRPr="00AA4E90" w:rsidRDefault="00AA4E90" w:rsidP="00AA4E90">
    <w:pPr>
      <w:shd w:val="clear" w:color="auto" w:fill="FFFFFF"/>
      <w:spacing w:before="160" w:after="300" w:line="240" w:lineRule="auto"/>
      <w:jc w:val="center"/>
      <w:rPr>
        <w:rFonts w:ascii="Times New Roman" w:hAnsi="Times New Roman" w:cs="Times New Roman"/>
        <w:sz w:val="24"/>
        <w:szCs w:val="24"/>
      </w:rPr>
    </w:pPr>
    <w:proofErr w:type="spellStart"/>
    <w:r w:rsidRPr="00AA4E90">
      <w:rPr>
        <w:rFonts w:ascii="Times New Roman" w:hAnsi="Times New Roman" w:cs="Times New Roman"/>
        <w:sz w:val="24"/>
        <w:szCs w:val="24"/>
      </w:rPr>
      <w:t>Socioemotional</w:t>
    </w:r>
    <w:proofErr w:type="spellEnd"/>
    <w:r w:rsidRPr="00AA4E90">
      <w:rPr>
        <w:rFonts w:ascii="Times New Roman" w:hAnsi="Times New Roman" w:cs="Times New Roman"/>
        <w:sz w:val="24"/>
        <w:szCs w:val="24"/>
      </w:rPr>
      <w:t xml:space="preserve"> Development in Middle and Late Childhood</w:t>
    </w:r>
  </w:p>
  <w:p w:rsidR="00AA4E90" w:rsidRDefault="00AA4E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A5B7A"/>
    <w:multiLevelType w:val="multilevel"/>
    <w:tmpl w:val="2462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characterSpacingControl w:val="doNotCompress"/>
  <w:footnotePr>
    <w:footnote w:id="-1"/>
    <w:footnote w:id="0"/>
  </w:footnotePr>
  <w:endnotePr>
    <w:endnote w:id="-1"/>
    <w:endnote w:id="0"/>
  </w:endnotePr>
  <w:compat>
    <w:applyBreakingRules/>
  </w:compat>
  <w:rsids>
    <w:rsidRoot w:val="00577E25"/>
    <w:rsid w:val="000026CA"/>
    <w:rsid w:val="00015389"/>
    <w:rsid w:val="000A5995"/>
    <w:rsid w:val="000B388B"/>
    <w:rsid w:val="000C70CF"/>
    <w:rsid w:val="00234D46"/>
    <w:rsid w:val="002E1E52"/>
    <w:rsid w:val="00365C84"/>
    <w:rsid w:val="005569DC"/>
    <w:rsid w:val="00577E25"/>
    <w:rsid w:val="005B3876"/>
    <w:rsid w:val="0063375F"/>
    <w:rsid w:val="00726A94"/>
    <w:rsid w:val="007A515A"/>
    <w:rsid w:val="007B4A0D"/>
    <w:rsid w:val="00863880"/>
    <w:rsid w:val="008C18A6"/>
    <w:rsid w:val="00A8220B"/>
    <w:rsid w:val="00A970F7"/>
    <w:rsid w:val="00AA4E90"/>
    <w:rsid w:val="00B170DF"/>
    <w:rsid w:val="00B44F51"/>
    <w:rsid w:val="00BE66F1"/>
    <w:rsid w:val="00C46156"/>
    <w:rsid w:val="00C57BD7"/>
    <w:rsid w:val="00C66885"/>
    <w:rsid w:val="00CC3572"/>
    <w:rsid w:val="00E250EA"/>
    <w:rsid w:val="00E942A6"/>
    <w:rsid w:val="00EC2556"/>
    <w:rsid w:val="00EE759C"/>
    <w:rsid w:val="00F14650"/>
    <w:rsid w:val="00F25029"/>
    <w:rsid w:val="00FB0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7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E25"/>
    <w:rPr>
      <w:b/>
      <w:bCs/>
    </w:rPr>
  </w:style>
  <w:style w:type="character" w:customStyle="1" w:styleId="apple-converted-space">
    <w:name w:val="apple-converted-space"/>
    <w:basedOn w:val="DefaultParagraphFont"/>
    <w:rsid w:val="00EC2556"/>
  </w:style>
  <w:style w:type="paragraph" w:styleId="Header">
    <w:name w:val="header"/>
    <w:basedOn w:val="Normal"/>
    <w:link w:val="HeaderChar"/>
    <w:uiPriority w:val="99"/>
    <w:unhideWhenUsed/>
    <w:rsid w:val="00AA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E90"/>
  </w:style>
  <w:style w:type="paragraph" w:styleId="Footer">
    <w:name w:val="footer"/>
    <w:basedOn w:val="Normal"/>
    <w:link w:val="FooterChar"/>
    <w:uiPriority w:val="99"/>
    <w:unhideWhenUsed/>
    <w:rsid w:val="00AA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E90"/>
  </w:style>
  <w:style w:type="paragraph" w:styleId="BalloonText">
    <w:name w:val="Balloon Text"/>
    <w:basedOn w:val="Normal"/>
    <w:link w:val="BalloonTextChar"/>
    <w:uiPriority w:val="99"/>
    <w:semiHidden/>
    <w:unhideWhenUsed/>
    <w:rsid w:val="00AA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674585">
      <w:bodyDiv w:val="1"/>
      <w:marLeft w:val="0"/>
      <w:marRight w:val="0"/>
      <w:marTop w:val="0"/>
      <w:marBottom w:val="0"/>
      <w:divBdr>
        <w:top w:val="none" w:sz="0" w:space="0" w:color="auto"/>
        <w:left w:val="none" w:sz="0" w:space="0" w:color="auto"/>
        <w:bottom w:val="none" w:sz="0" w:space="0" w:color="auto"/>
        <w:right w:val="none" w:sz="0" w:space="0" w:color="auto"/>
      </w:divBdr>
    </w:div>
    <w:div w:id="1802723924">
      <w:bodyDiv w:val="1"/>
      <w:marLeft w:val="0"/>
      <w:marRight w:val="0"/>
      <w:marTop w:val="0"/>
      <w:marBottom w:val="0"/>
      <w:divBdr>
        <w:top w:val="none" w:sz="0" w:space="0" w:color="auto"/>
        <w:left w:val="none" w:sz="0" w:space="0" w:color="auto"/>
        <w:bottom w:val="none" w:sz="0" w:space="0" w:color="auto"/>
        <w:right w:val="none" w:sz="0" w:space="0" w:color="auto"/>
      </w:divBdr>
    </w:div>
    <w:div w:id="20285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85D9A"/>
    <w:rsid w:val="00885D9A"/>
    <w:rsid w:val="00970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8F79633F414773B6DAE36D4312EFFB">
    <w:name w:val="F28F79633F414773B6DAE36D4312EFFB"/>
    <w:rsid w:val="00885D9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Theories and Research in Lifespan Psychology</dc:title>
  <dc:creator>Lacey</dc:creator>
  <cp:lastModifiedBy>Lacey</cp:lastModifiedBy>
  <cp:revision>3</cp:revision>
  <dcterms:created xsi:type="dcterms:W3CDTF">2016-05-09T00:12:00Z</dcterms:created>
  <dcterms:modified xsi:type="dcterms:W3CDTF">2016-05-09T02:39:00Z</dcterms:modified>
</cp:coreProperties>
</file>